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5" w:rsidRDefault="00276025">
      <w:pPr>
        <w:spacing w:line="584" w:lineRule="exact"/>
        <w:ind w:firstLineChars="200" w:firstLine="880"/>
        <w:jc w:val="center"/>
        <w:rPr>
          <w:rFonts w:ascii="Times New Roman" w:eastAsia="仿宋_GB2312" w:hAnsi="Times New Roman" w:cs="Times New Roman"/>
          <w:sz w:val="44"/>
          <w:szCs w:val="44"/>
        </w:rPr>
      </w:pPr>
    </w:p>
    <w:p w:rsidR="00276025" w:rsidRDefault="00276025">
      <w:pPr>
        <w:spacing w:line="584" w:lineRule="exact"/>
        <w:ind w:firstLineChars="200" w:firstLine="880"/>
        <w:jc w:val="center"/>
        <w:rPr>
          <w:rFonts w:ascii="Times New Roman" w:eastAsia="仿宋_GB2312" w:hAnsi="Times New Roman" w:cs="Times New Roman"/>
          <w:sz w:val="44"/>
          <w:szCs w:val="44"/>
        </w:rPr>
      </w:pPr>
    </w:p>
    <w:p w:rsidR="00276025" w:rsidRDefault="00FC1FD6">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三河</w:t>
      </w:r>
      <w:r>
        <w:rPr>
          <w:rFonts w:ascii="Times New Roman" w:eastAsia="方正小标宋简体" w:hAnsi="Times New Roman" w:cs="Times New Roman"/>
          <w:sz w:val="44"/>
          <w:szCs w:val="44"/>
        </w:rPr>
        <w:t>市</w:t>
      </w:r>
      <w:r w:rsidR="00B43A02">
        <w:rPr>
          <w:rFonts w:ascii="Times New Roman" w:eastAsia="方正小标宋简体" w:hAnsi="Times New Roman" w:cs="Times New Roman" w:hint="eastAsia"/>
          <w:sz w:val="44"/>
          <w:szCs w:val="44"/>
        </w:rPr>
        <w:t>段甲岭</w:t>
      </w:r>
      <w:r>
        <w:rPr>
          <w:rFonts w:ascii="Times New Roman" w:eastAsia="方正小标宋简体" w:hAnsi="Times New Roman" w:cs="Times New Roman" w:hint="eastAsia"/>
          <w:sz w:val="44"/>
          <w:szCs w:val="44"/>
        </w:rPr>
        <w:t>镇人民政府</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276025" w:rsidRDefault="00276025">
      <w:pPr>
        <w:spacing w:line="584" w:lineRule="exact"/>
        <w:ind w:firstLineChars="200" w:firstLine="880"/>
        <w:jc w:val="center"/>
        <w:rPr>
          <w:rFonts w:ascii="Times New Roman" w:eastAsia="仿宋_GB2312" w:hAnsi="Times New Roman" w:cs="Times New Roman"/>
          <w:sz w:val="44"/>
          <w:szCs w:val="44"/>
        </w:rPr>
      </w:pPr>
    </w:p>
    <w:p w:rsidR="00276025" w:rsidRDefault="00FC1FD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B43A02">
        <w:rPr>
          <w:rFonts w:ascii="Times New Roman" w:eastAsia="仿宋_GB2312" w:hAnsi="Times New Roman" w:cs="Times New Roman" w:hint="eastAsia"/>
          <w:sz w:val="32"/>
          <w:szCs w:val="32"/>
        </w:rPr>
        <w:t>段甲岭</w:t>
      </w:r>
      <w:r>
        <w:rPr>
          <w:rFonts w:ascii="Times New Roman" w:eastAsia="仿宋_GB2312" w:hAnsi="Times New Roman" w:cs="Times New Roman" w:hint="eastAsia"/>
          <w:sz w:val="32"/>
          <w:szCs w:val="32"/>
        </w:rPr>
        <w:t>镇人民政府</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276025" w:rsidRDefault="00FC1FD6">
      <w:pPr>
        <w:spacing w:line="584" w:lineRule="exact"/>
        <w:ind w:firstLineChars="200" w:firstLine="640"/>
        <w:rPr>
          <w:rFonts w:ascii="Times New Roman" w:eastAsia="楷体_GB2312" w:hAnsi="Times New Roman" w:cs="Times New Roman"/>
          <w:b/>
          <w:sz w:val="32"/>
          <w:szCs w:val="32"/>
        </w:rPr>
      </w:pPr>
      <w:r>
        <w:rPr>
          <w:rFonts w:ascii="Times New Roman" w:eastAsia="黑体" w:hAnsi="Times New Roman" w:cs="Times New Roman"/>
          <w:sz w:val="32"/>
          <w:szCs w:val="32"/>
        </w:rPr>
        <w:t>一、部门职责及机构设置情况</w:t>
      </w:r>
    </w:p>
    <w:p w:rsidR="00276025" w:rsidRDefault="00FC1FD6">
      <w:pPr>
        <w:spacing w:line="560" w:lineRule="exact"/>
        <w:ind w:firstLineChars="200" w:firstLine="643"/>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部门职责：</w:t>
      </w:r>
    </w:p>
    <w:p w:rsidR="00276025" w:rsidRDefault="00FC1FD6">
      <w:pPr>
        <w:spacing w:line="560" w:lineRule="exact"/>
        <w:ind w:firstLineChars="200" w:firstLine="643"/>
        <w:jc w:val="left"/>
        <w:rPr>
          <w:rFonts w:ascii="楷体_GB2312" w:eastAsia="楷体_GB2312" w:hAnsi="楷体_GB2312" w:cs="楷体_GB2312"/>
          <w:b/>
          <w:sz w:val="32"/>
          <w:szCs w:val="32"/>
        </w:rPr>
      </w:pPr>
      <w:r>
        <w:rPr>
          <w:rFonts w:ascii="楷体_GB2312" w:eastAsia="楷体_GB2312" w:hAnsi="楷体_GB2312" w:cs="楷体_GB2312" w:hint="eastAsia"/>
          <w:b/>
          <w:sz w:val="32"/>
          <w:szCs w:val="32"/>
        </w:rPr>
        <w:t>（一）、人大</w:t>
      </w:r>
    </w:p>
    <w:p w:rsidR="00276025" w:rsidRDefault="00FC1FD6">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联系并组织本级人民代表大会代表进行执法调研和执法检查，听取乡镇人民政府的工作汇报并开展调查研究；组织召开本级人民代表和主席团各种会议的筹备、会务工作；承担人大换届选举及人事任免服务工作。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（一）人大</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联系并组织本级人民代表大会代表进行执法调研和执法检查，听取乡镇人民政府的工作汇报并开展调查研究；组织召开本级人民代表和主席团各种会议的筹备、会务工作；承担人大换届选举及</w:t>
      </w:r>
      <w:r w:rsidRPr="00C57C13">
        <w:rPr>
          <w:rFonts w:ascii="仿宋_GB2312" w:eastAsia="仿宋_GB2312" w:hAnsi="仿宋_GB2312" w:cs="仿宋_GB2312"/>
          <w:bCs/>
          <w:sz w:val="32"/>
          <w:szCs w:val="32"/>
        </w:rPr>
        <w:lastRenderedPageBreak/>
        <w:t>人事任免服务工作。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（二）党委</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贯彻执行党的路线方针政策和上级党组织及本乡镇党员代表大会(党员大会)的决议；讨论决定本乡镇经济建设和社会发展中的重大问题；领导乡镇政权机关和群众组织，支持和保证这些机关和组织依照国家法律法规及各自章程充分行使职权；加强乡镇党委自身建设和以党支部为核心的村级组织建设；按照干部管理权限，负责对干部的教育、培养、选拔和监督工作。协助管理上级有关部门驻乡镇单位的干部；领导本乡镇的社会主义民主法制建设和精神文明建设，做好社会治安综合治理及计划生育工作；维护职工合法权益；组织建设和宣传教育；团结妇女参加经济社会建设。</w:t>
      </w:r>
    </w:p>
    <w:p w:rsidR="00C57C13" w:rsidRDefault="00C57C13" w:rsidP="00C57C13">
      <w:pPr>
        <w:spacing w:line="560" w:lineRule="exact"/>
        <w:ind w:firstLineChars="200" w:firstLine="643"/>
        <w:jc w:val="left"/>
        <w:rPr>
          <w:rFonts w:eastAsia="方正仿宋_GBK"/>
          <w:sz w:val="28"/>
        </w:rPr>
      </w:pPr>
      <w:r w:rsidRPr="00C57C13">
        <w:rPr>
          <w:rFonts w:ascii="楷体_GB2312" w:eastAsia="楷体_GB2312" w:hAnsi="楷体_GB2312" w:cs="楷体_GB2312"/>
          <w:b/>
          <w:sz w:val="32"/>
          <w:szCs w:val="32"/>
        </w:rPr>
        <w:t>（三）农村组织服务</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负责农村基层组织建设和基层民主政治建设。负责“两委”班子建设；负责党费收缴、党刊征订发行、党内统计、党组织关系接转和民主评议党员工作；协助上级组织和人事部门做好干部考察、审查和培训工作，负责干部年统、信息反馈和组织系统信访等工作；负责党员和农村党员干部的档案建立和管理工作；负责离退休老干部管理、安置、照顾工作；党内关怀、帮扶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（四）纪委管理</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受理信访、举报，集中管理问题线索、组织协调案件查办，调查、审查违纪违法案件，对案件审理提出处理意见；围绕乡镇中心工作，开展党风廉政建设宣传教育；对所辖各级党组织和党员干</w:t>
      </w:r>
      <w:r w:rsidRPr="00C57C13">
        <w:rPr>
          <w:rFonts w:ascii="仿宋_GB2312" w:eastAsia="仿宋_GB2312" w:hAnsi="仿宋_GB2312" w:cs="仿宋_GB2312"/>
          <w:bCs/>
          <w:sz w:val="32"/>
          <w:szCs w:val="32"/>
        </w:rPr>
        <w:lastRenderedPageBreak/>
        <w:t>部行使权力、履行职责和廉洁自律情况进行监督，指导所辖纪检组织和村务监督机构的工作。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（五）社会事务活动</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承担社会救助体系建设，负责城乡居民最低生活保障、五保供养、医疗救助；对残疾人、孤儿、未成年人等特殊群体权益保护，发展慈善事业；组织对优抚对象的优待、抚恤的政策落实；组织指导村委会换届选举相关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（六）财税工作</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执行财政法规、政策、制度；负责编制、执行、调整镇级年度预、决算；监督、管理镇级财政资金、债权债务、非税收入、国有资产、村级资金、工程项目、政府采购、人事调动、人员工资与保险、惠农补贴类资金及各项档案资料；配合上级部门各项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（七）社会保障服务</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承担社会救助体系建设，负责城乡居民最低生活保障、五保供养、医疗救助；对残疾人、孤儿、未成年人等特殊群体权益保护，发展慈善事业；组织对优抚对象的优待、抚恤的政策落实；组织指导村委会换届选举相关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（八）土地城建工作</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配合市有关部门搞好对土地的依法管理，加强土地监察和宣传贯彻土地法规，抓好土地违法案件的查处和土地纠纷的调处工作。抓好镇容镇貌、村容村貌和环境卫生工作。</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lastRenderedPageBreak/>
        <w:t>（九）农业服务</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负责管理农技、农机、林业、水利、畜牧、矿产等工作；创办示范服务基地，搞好农业高新技术推广，对农民进行示范、服务、引导，搞好农业技术指导等工作。对生产者采取直接补贴的办法，支持推广优良品种、先进适用种养技术，实施科学管理,提高农产品产量、质量，提高生产经营效益。制定并组织实施农田水利基本建设；完善农村经营管理体制。实行造林绿化，改善生态环境。</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（十）计生工作</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宣传贯彻执行《河北省计划生育条例》，为全镇育龄妇女搞好定期孕检工作；严把生育关，代表同级政府依法征收社会抚养费及受委托征收其他行政性罚款；对村级计生专干、育龄妇女小组长定期培训，提高素质；检查督促村级计生组织开展工作，完成市委、市政府下达的人口和计划生育指标；做好计生部门内部技术站、宣传站、药具站、统计站等各部门的定职定责。</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t>（十一）政府业务</w:t>
      </w:r>
    </w:p>
    <w:p w:rsidR="00C57C13" w:rsidRPr="00C57C13" w:rsidRDefault="00C57C13" w:rsidP="00C57C13">
      <w:pPr>
        <w:spacing w:line="560" w:lineRule="exact"/>
        <w:ind w:firstLineChars="200" w:firstLine="640"/>
        <w:jc w:val="left"/>
        <w:rPr>
          <w:rFonts w:ascii="仿宋_GB2312" w:eastAsia="仿宋_GB2312" w:hAnsi="仿宋_GB2312" w:cs="仿宋_GB2312"/>
          <w:bCs/>
          <w:sz w:val="32"/>
          <w:szCs w:val="32"/>
        </w:rPr>
      </w:pPr>
      <w:r w:rsidRPr="00C57C13">
        <w:rPr>
          <w:rFonts w:ascii="仿宋_GB2312" w:eastAsia="仿宋_GB2312" w:hAnsi="仿宋_GB2312" w:cs="仿宋_GB2312"/>
          <w:bCs/>
          <w:sz w:val="32"/>
          <w:szCs w:val="32"/>
        </w:rPr>
        <w:t>政务公开、镇政府会议管理、督察督办、政务联络等工作。组织城镇体系规划等层面规划编制，加强城乡建设管理，做好镇域内的征兵工作。通过实施美丽乡村建设行动，加快建设社会主义新农村。维护社会稳定和国家安全。组织开展消防宣传。管理和指导全镇文化建设推进文化发展环境能力建设，提供公共文化服务。组织开展重点建设项目稽察，建设项目土地征用。负责域内环境卫生监督，大气污染防治工作。承担政府应付债务偿还义务，提高服务群众能力。</w:t>
      </w:r>
    </w:p>
    <w:p w:rsidR="00C57C13" w:rsidRPr="00C57C13" w:rsidRDefault="00C57C13" w:rsidP="00C57C13">
      <w:pPr>
        <w:spacing w:line="560" w:lineRule="exact"/>
        <w:ind w:firstLineChars="200" w:firstLine="643"/>
        <w:jc w:val="left"/>
        <w:rPr>
          <w:rFonts w:ascii="楷体_GB2312" w:eastAsia="楷体_GB2312" w:hAnsi="楷体_GB2312" w:cs="楷体_GB2312"/>
          <w:b/>
          <w:sz w:val="32"/>
          <w:szCs w:val="32"/>
        </w:rPr>
      </w:pPr>
      <w:r w:rsidRPr="00C57C13">
        <w:rPr>
          <w:rFonts w:ascii="楷体_GB2312" w:eastAsia="楷体_GB2312" w:hAnsi="楷体_GB2312" w:cs="楷体_GB2312"/>
          <w:b/>
          <w:sz w:val="32"/>
          <w:szCs w:val="32"/>
        </w:rPr>
        <w:lastRenderedPageBreak/>
        <w:t>（十二）综合执法</w:t>
      </w:r>
    </w:p>
    <w:p w:rsidR="00276025" w:rsidRDefault="00C57C13" w:rsidP="00C57C13">
      <w:pPr>
        <w:spacing w:line="560" w:lineRule="exact"/>
        <w:ind w:firstLineChars="200" w:firstLine="560"/>
        <w:jc w:val="left"/>
        <w:rPr>
          <w:rFonts w:ascii="仿宋_GB2312" w:eastAsia="仿宋_GB2312" w:hAnsi="仿宋_GB2312" w:cs="仿宋_GB2312"/>
          <w:bCs/>
          <w:sz w:val="32"/>
          <w:szCs w:val="32"/>
        </w:rPr>
      </w:pPr>
      <w:r>
        <w:rPr>
          <w:rFonts w:eastAsia="方正仿宋_GBK"/>
          <w:sz w:val="28"/>
        </w:rPr>
        <w:t>负责镇域内违法建筑物的拆除、散乱污企业巡查、大气污染巡查及镇域内街道两侧治安。</w:t>
      </w:r>
    </w:p>
    <w:p w:rsidR="00276025" w:rsidRDefault="00276025">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276025" w:rsidRDefault="00FC1FD6">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276025" w:rsidRDefault="00FC1FD6">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12440" w:type="dxa"/>
        <w:jc w:val="center"/>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33"/>
        <w:gridCol w:w="3045"/>
        <w:gridCol w:w="1852"/>
        <w:gridCol w:w="3110"/>
      </w:tblGrid>
      <w:tr w:rsidR="00276025">
        <w:trPr>
          <w:trHeight w:val="687"/>
          <w:tblHeader/>
          <w:jc w:val="center"/>
        </w:trPr>
        <w:tc>
          <w:tcPr>
            <w:tcW w:w="4433" w:type="dxa"/>
            <w:vMerge w:val="restart"/>
            <w:shd w:val="clear" w:color="auto" w:fill="auto"/>
            <w:vAlign w:val="center"/>
          </w:tcPr>
          <w:p w:rsidR="00276025" w:rsidRDefault="00FC1FD6">
            <w:pPr>
              <w:spacing w:line="584" w:lineRule="exact"/>
              <w:jc w:val="center"/>
              <w:rPr>
                <w:rFonts w:ascii="宋体" w:hAnsi="宋体" w:cs="宋体"/>
                <w:b/>
                <w:szCs w:val="24"/>
              </w:rPr>
            </w:pPr>
            <w:r>
              <w:rPr>
                <w:rFonts w:ascii="宋体" w:hAnsi="宋体" w:cs="宋体" w:hint="eastAsia"/>
                <w:b/>
                <w:szCs w:val="24"/>
              </w:rPr>
              <w:t>单位名称</w:t>
            </w:r>
          </w:p>
        </w:tc>
        <w:tc>
          <w:tcPr>
            <w:tcW w:w="3045" w:type="dxa"/>
            <w:vMerge w:val="restart"/>
            <w:shd w:val="clear" w:color="auto" w:fill="auto"/>
            <w:vAlign w:val="center"/>
          </w:tcPr>
          <w:p w:rsidR="00276025" w:rsidRDefault="00FC1FD6">
            <w:pPr>
              <w:spacing w:line="584" w:lineRule="exact"/>
              <w:jc w:val="center"/>
              <w:rPr>
                <w:rFonts w:ascii="宋体" w:hAnsi="宋体" w:cs="宋体"/>
                <w:b/>
                <w:szCs w:val="24"/>
              </w:rPr>
            </w:pPr>
            <w:r>
              <w:rPr>
                <w:rFonts w:ascii="宋体" w:hAnsi="宋体" w:cs="宋体" w:hint="eastAsia"/>
                <w:b/>
                <w:szCs w:val="24"/>
              </w:rPr>
              <w:t>单位性质</w:t>
            </w:r>
          </w:p>
        </w:tc>
        <w:tc>
          <w:tcPr>
            <w:tcW w:w="1852" w:type="dxa"/>
            <w:vMerge w:val="restart"/>
            <w:shd w:val="clear" w:color="auto" w:fill="auto"/>
            <w:vAlign w:val="center"/>
          </w:tcPr>
          <w:p w:rsidR="00276025" w:rsidRDefault="00FC1FD6">
            <w:pPr>
              <w:spacing w:line="584" w:lineRule="exact"/>
              <w:jc w:val="center"/>
              <w:rPr>
                <w:rFonts w:ascii="宋体" w:hAnsi="宋体" w:cs="宋体"/>
                <w:b/>
                <w:szCs w:val="24"/>
              </w:rPr>
            </w:pPr>
            <w:r>
              <w:rPr>
                <w:rFonts w:ascii="宋体" w:hAnsi="宋体" w:cs="宋体" w:hint="eastAsia"/>
                <w:b/>
                <w:szCs w:val="24"/>
              </w:rPr>
              <w:t>单位规格</w:t>
            </w:r>
          </w:p>
        </w:tc>
        <w:tc>
          <w:tcPr>
            <w:tcW w:w="3110" w:type="dxa"/>
            <w:vMerge w:val="restart"/>
            <w:shd w:val="clear" w:color="auto" w:fill="auto"/>
            <w:vAlign w:val="center"/>
          </w:tcPr>
          <w:p w:rsidR="00276025" w:rsidRDefault="00FC1FD6">
            <w:pPr>
              <w:spacing w:line="584" w:lineRule="exact"/>
              <w:jc w:val="center"/>
              <w:rPr>
                <w:rFonts w:ascii="宋体" w:hAnsi="宋体" w:cs="宋体"/>
                <w:b/>
                <w:szCs w:val="24"/>
              </w:rPr>
            </w:pPr>
            <w:r>
              <w:rPr>
                <w:rFonts w:ascii="宋体" w:hAnsi="宋体" w:cs="宋体" w:hint="eastAsia"/>
                <w:b/>
                <w:szCs w:val="24"/>
              </w:rPr>
              <w:t>经费保障形式</w:t>
            </w:r>
          </w:p>
        </w:tc>
      </w:tr>
      <w:tr w:rsidR="00276025">
        <w:trPr>
          <w:trHeight w:val="382"/>
          <w:tblHeader/>
          <w:jc w:val="center"/>
        </w:trPr>
        <w:tc>
          <w:tcPr>
            <w:tcW w:w="4433" w:type="dxa"/>
            <w:vMerge/>
            <w:shd w:val="clear" w:color="auto" w:fill="auto"/>
            <w:vAlign w:val="center"/>
          </w:tcPr>
          <w:p w:rsidR="00276025" w:rsidRDefault="00276025">
            <w:pPr>
              <w:rPr>
                <w:rFonts w:ascii="宋体" w:hAnsi="宋体" w:cs="宋体"/>
              </w:rPr>
            </w:pPr>
          </w:p>
        </w:tc>
        <w:tc>
          <w:tcPr>
            <w:tcW w:w="3045" w:type="dxa"/>
            <w:vMerge/>
            <w:shd w:val="clear" w:color="auto" w:fill="auto"/>
            <w:vAlign w:val="center"/>
          </w:tcPr>
          <w:p w:rsidR="00276025" w:rsidRDefault="00276025">
            <w:pPr>
              <w:rPr>
                <w:rFonts w:ascii="宋体" w:hAnsi="宋体" w:cs="宋体"/>
              </w:rPr>
            </w:pPr>
          </w:p>
        </w:tc>
        <w:tc>
          <w:tcPr>
            <w:tcW w:w="1852" w:type="dxa"/>
            <w:vMerge/>
            <w:shd w:val="clear" w:color="auto" w:fill="auto"/>
            <w:vAlign w:val="center"/>
          </w:tcPr>
          <w:p w:rsidR="00276025" w:rsidRDefault="00276025">
            <w:pPr>
              <w:rPr>
                <w:rFonts w:ascii="宋体" w:hAnsi="宋体" w:cs="宋体"/>
              </w:rPr>
            </w:pPr>
          </w:p>
        </w:tc>
        <w:tc>
          <w:tcPr>
            <w:tcW w:w="3110" w:type="dxa"/>
            <w:vMerge/>
            <w:shd w:val="clear" w:color="auto" w:fill="auto"/>
            <w:vAlign w:val="center"/>
          </w:tcPr>
          <w:p w:rsidR="00276025" w:rsidRDefault="00276025">
            <w:pPr>
              <w:rPr>
                <w:rFonts w:ascii="宋体" w:hAnsi="宋体" w:cs="宋体"/>
              </w:rPr>
            </w:pPr>
          </w:p>
        </w:tc>
      </w:tr>
      <w:tr w:rsidR="00276025">
        <w:trPr>
          <w:trHeight w:val="1061"/>
          <w:jc w:val="center"/>
        </w:trPr>
        <w:tc>
          <w:tcPr>
            <w:tcW w:w="4433" w:type="dxa"/>
            <w:shd w:val="clear" w:color="auto" w:fill="auto"/>
            <w:vAlign w:val="center"/>
          </w:tcPr>
          <w:p w:rsidR="00276025" w:rsidRDefault="00FC1FD6">
            <w:pPr>
              <w:spacing w:line="584" w:lineRule="exact"/>
              <w:jc w:val="center"/>
              <w:rPr>
                <w:rFonts w:ascii="宋体" w:hAnsi="宋体" w:cs="宋体"/>
                <w:b/>
              </w:rPr>
            </w:pPr>
            <w:r>
              <w:rPr>
                <w:rFonts w:ascii="宋体" w:hAnsi="宋体" w:cs="宋体" w:hint="eastAsia"/>
                <w:b/>
              </w:rPr>
              <w:t>三河市</w:t>
            </w:r>
            <w:r w:rsidR="00B43A02">
              <w:rPr>
                <w:rFonts w:ascii="宋体" w:hAnsi="宋体" w:cs="宋体" w:hint="eastAsia"/>
                <w:b/>
              </w:rPr>
              <w:t>段甲岭</w:t>
            </w:r>
            <w:r>
              <w:rPr>
                <w:rFonts w:ascii="宋体" w:hAnsi="宋体" w:cs="宋体" w:hint="eastAsia"/>
                <w:b/>
              </w:rPr>
              <w:t>镇人民政府</w:t>
            </w:r>
          </w:p>
        </w:tc>
        <w:tc>
          <w:tcPr>
            <w:tcW w:w="3045" w:type="dxa"/>
            <w:shd w:val="clear" w:color="auto" w:fill="auto"/>
            <w:vAlign w:val="center"/>
          </w:tcPr>
          <w:p w:rsidR="00276025" w:rsidRDefault="00FC1FD6">
            <w:pPr>
              <w:spacing w:line="584" w:lineRule="exact"/>
              <w:jc w:val="center"/>
              <w:rPr>
                <w:rFonts w:ascii="宋体" w:hAnsi="宋体" w:cs="宋体"/>
                <w:b/>
              </w:rPr>
            </w:pPr>
            <w:r>
              <w:rPr>
                <w:rFonts w:ascii="宋体" w:hAnsi="宋体" w:cs="宋体" w:hint="eastAsia"/>
                <w:b/>
              </w:rPr>
              <w:t>行政</w:t>
            </w:r>
          </w:p>
        </w:tc>
        <w:tc>
          <w:tcPr>
            <w:tcW w:w="1852" w:type="dxa"/>
            <w:shd w:val="clear" w:color="auto" w:fill="auto"/>
            <w:vAlign w:val="center"/>
          </w:tcPr>
          <w:p w:rsidR="00276025" w:rsidRDefault="00FC1FD6">
            <w:pPr>
              <w:spacing w:line="584" w:lineRule="exact"/>
              <w:jc w:val="center"/>
              <w:rPr>
                <w:rFonts w:ascii="宋体" w:hAnsi="宋体" w:cs="宋体"/>
                <w:b/>
              </w:rPr>
            </w:pPr>
            <w:r>
              <w:rPr>
                <w:rFonts w:ascii="宋体" w:hAnsi="宋体" w:cs="宋体" w:hint="eastAsia"/>
                <w:b/>
              </w:rPr>
              <w:t>正科级</w:t>
            </w:r>
          </w:p>
        </w:tc>
        <w:tc>
          <w:tcPr>
            <w:tcW w:w="3110" w:type="dxa"/>
            <w:shd w:val="clear" w:color="auto" w:fill="auto"/>
            <w:vAlign w:val="center"/>
          </w:tcPr>
          <w:p w:rsidR="00276025" w:rsidRDefault="00FC1FD6">
            <w:pPr>
              <w:spacing w:line="584" w:lineRule="exact"/>
              <w:jc w:val="center"/>
              <w:rPr>
                <w:rFonts w:ascii="宋体" w:hAnsi="宋体" w:cs="宋体"/>
                <w:b/>
              </w:rPr>
            </w:pPr>
            <w:r>
              <w:rPr>
                <w:rFonts w:ascii="宋体" w:hAnsi="宋体" w:cs="宋体" w:hint="eastAsia"/>
                <w:b/>
              </w:rPr>
              <w:t>财政拨款</w:t>
            </w:r>
          </w:p>
        </w:tc>
      </w:tr>
    </w:tbl>
    <w:p w:rsidR="00276025" w:rsidRDefault="00FC1FD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276025" w:rsidRDefault="00FC1FD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按照预算管理有关规定，目前我市部门预算的编制实行综合预算制度，即全部收入和支出都反映在预算中。</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B43A02">
        <w:rPr>
          <w:rFonts w:ascii="Times New Roman" w:eastAsia="仿宋_GB2312" w:hAnsi="Times New Roman" w:cs="Times New Roman" w:hint="eastAsia"/>
          <w:sz w:val="32"/>
          <w:szCs w:val="32"/>
        </w:rPr>
        <w:t>段甲岭</w:t>
      </w:r>
      <w:r>
        <w:rPr>
          <w:rFonts w:ascii="Times New Roman" w:eastAsia="仿宋_GB2312" w:hAnsi="Times New Roman" w:cs="Times New Roman" w:hint="eastAsia"/>
          <w:sz w:val="32"/>
          <w:szCs w:val="32"/>
        </w:rPr>
        <w:t>镇人民政府</w:t>
      </w:r>
      <w:r>
        <w:rPr>
          <w:rFonts w:ascii="Times New Roman" w:eastAsia="仿宋_GB2312" w:hAnsi="Times New Roman" w:cs="Times New Roman"/>
          <w:sz w:val="32"/>
          <w:szCs w:val="32"/>
        </w:rPr>
        <w:t>机关的收支包含在部门预算中。</w:t>
      </w:r>
    </w:p>
    <w:p w:rsidR="00276025" w:rsidRDefault="00FC1FD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276025" w:rsidRDefault="00FC1FD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9141CD" w:rsidRPr="009141CD">
        <w:rPr>
          <w:rFonts w:ascii="Times New Roman" w:eastAsia="仿宋_GB2312" w:hAnsi="Times New Roman" w:cs="Times New Roman"/>
          <w:sz w:val="32"/>
          <w:szCs w:val="32"/>
        </w:rPr>
        <w:t>11363.95</w:t>
      </w:r>
      <w:r>
        <w:rPr>
          <w:rFonts w:ascii="Times New Roman" w:eastAsia="仿宋_GB2312" w:hAnsi="Times New Roman" w:cs="Times New Roman"/>
          <w:sz w:val="32"/>
          <w:szCs w:val="32"/>
        </w:rPr>
        <w:t>万元，其中：一般公共预算收入</w:t>
      </w:r>
      <w:r w:rsidR="009141CD" w:rsidRPr="009141CD">
        <w:rPr>
          <w:rFonts w:ascii="Times New Roman" w:eastAsia="仿宋_GB2312" w:hAnsi="Times New Roman" w:cs="Times New Roman"/>
          <w:sz w:val="32"/>
          <w:szCs w:val="32"/>
        </w:rPr>
        <w:t>7785.73</w:t>
      </w:r>
      <w:r>
        <w:rPr>
          <w:rFonts w:ascii="Times New Roman" w:eastAsia="仿宋_GB2312" w:hAnsi="Times New Roman" w:cs="Times New Roman"/>
          <w:sz w:val="32"/>
          <w:szCs w:val="32"/>
        </w:rPr>
        <w:t>万元，基金预算收入</w:t>
      </w:r>
      <w:r w:rsidR="009141CD" w:rsidRPr="009141CD">
        <w:rPr>
          <w:rFonts w:ascii="Times New Roman" w:eastAsia="仿宋_GB2312" w:hAnsi="Times New Roman" w:cs="Times New Roman"/>
          <w:sz w:val="32"/>
          <w:szCs w:val="32"/>
        </w:rPr>
        <w:t>2128</w:t>
      </w:r>
      <w:r w:rsidR="009141CD">
        <w:rPr>
          <w:rFonts w:ascii="Times New Roman" w:eastAsia="仿宋_GB2312" w:hAnsi="Times New Roman" w:cs="Times New Roman"/>
          <w:sz w:val="32"/>
          <w:szCs w:val="32"/>
        </w:rPr>
        <w:t>.00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9141CD">
        <w:rPr>
          <w:rFonts w:ascii="Times New Roman" w:eastAsia="仿宋_GB2312" w:hAnsi="Times New Roman" w:cs="Times New Roman" w:hint="eastAsia"/>
          <w:sz w:val="32"/>
          <w:szCs w:val="32"/>
        </w:rPr>
        <w:t>1450.22</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276025" w:rsidRDefault="00FC1FD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276025" w:rsidRDefault="00FC1FD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9141CD" w:rsidRPr="009141CD">
        <w:rPr>
          <w:rFonts w:ascii="Times New Roman" w:eastAsia="仿宋_GB2312" w:hAnsi="Times New Roman" w:cs="Times New Roman"/>
          <w:sz w:val="32"/>
          <w:szCs w:val="32"/>
        </w:rPr>
        <w:t>11363.95</w:t>
      </w:r>
      <w:r>
        <w:rPr>
          <w:rFonts w:ascii="Times New Roman" w:eastAsia="仿宋_GB2312" w:hAnsi="Times New Roman" w:cs="Times New Roman"/>
          <w:sz w:val="32"/>
          <w:szCs w:val="32"/>
        </w:rPr>
        <w:t>万元，其中基本支出</w:t>
      </w:r>
      <w:r w:rsidR="00C4394C" w:rsidRPr="00C4394C">
        <w:rPr>
          <w:rFonts w:ascii="Times New Roman" w:eastAsia="仿宋_GB2312" w:hAnsi="Times New Roman" w:cs="Times New Roman"/>
          <w:sz w:val="32"/>
          <w:szCs w:val="32"/>
        </w:rPr>
        <w:t>1371.94</w:t>
      </w:r>
      <w:r>
        <w:rPr>
          <w:rFonts w:ascii="Times New Roman" w:eastAsia="仿宋_GB2312" w:hAnsi="Times New Roman" w:cs="Times New Roman"/>
          <w:sz w:val="32"/>
          <w:szCs w:val="32"/>
        </w:rPr>
        <w:t>万元，包括人员类项目经费</w:t>
      </w:r>
      <w:r w:rsidR="00C4394C" w:rsidRPr="00C4394C">
        <w:rPr>
          <w:rFonts w:ascii="Times New Roman" w:eastAsia="仿宋_GB2312" w:hAnsi="Times New Roman" w:cs="Times New Roman"/>
          <w:sz w:val="32"/>
          <w:szCs w:val="32"/>
        </w:rPr>
        <w:t>1191.61</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C4394C" w:rsidRPr="00C4394C">
        <w:rPr>
          <w:rFonts w:ascii="Times New Roman" w:eastAsia="仿宋_GB2312" w:hAnsi="Times New Roman" w:cs="Times New Roman"/>
          <w:sz w:val="32"/>
          <w:szCs w:val="32"/>
        </w:rPr>
        <w:t>180.33</w:t>
      </w:r>
      <w:r>
        <w:rPr>
          <w:rFonts w:ascii="Times New Roman" w:eastAsia="仿宋_GB2312" w:hAnsi="Times New Roman" w:cs="Times New Roman"/>
          <w:sz w:val="32"/>
          <w:szCs w:val="32"/>
        </w:rPr>
        <w:t>万元；运转类其他及特定目标类项目支出</w:t>
      </w:r>
      <w:r w:rsidR="00C4394C" w:rsidRPr="00C4394C">
        <w:rPr>
          <w:rFonts w:ascii="Times New Roman" w:eastAsia="仿宋_GB2312" w:hAnsi="Times New Roman" w:cs="Times New Roman"/>
          <w:sz w:val="32"/>
          <w:szCs w:val="32"/>
        </w:rPr>
        <w:t>9992.01</w:t>
      </w:r>
      <w:r>
        <w:rPr>
          <w:rFonts w:ascii="Times New Roman" w:eastAsia="仿宋_GB2312" w:hAnsi="Times New Roman" w:cs="Times New Roman"/>
          <w:sz w:val="32"/>
          <w:szCs w:val="32"/>
        </w:rPr>
        <w:t>万元</w:t>
      </w:r>
      <w:r w:rsidR="00A27E8E">
        <w:rPr>
          <w:rFonts w:ascii="Times New Roman" w:eastAsia="仿宋_GB2312" w:hAnsi="Times New Roman" w:cs="Times New Roman"/>
          <w:sz w:val="32"/>
          <w:szCs w:val="32"/>
        </w:rPr>
        <w:t>，包括本级支出</w:t>
      </w:r>
      <w:r w:rsidR="00A27E8E" w:rsidRPr="00C4394C">
        <w:rPr>
          <w:rFonts w:ascii="Times New Roman" w:eastAsia="仿宋_GB2312" w:hAnsi="Times New Roman" w:cs="Times New Roman"/>
          <w:sz w:val="32"/>
          <w:szCs w:val="32"/>
        </w:rPr>
        <w:t>9992.01</w:t>
      </w:r>
      <w:r w:rsidR="00A27E8E">
        <w:rPr>
          <w:rFonts w:ascii="Times New Roman" w:eastAsia="仿宋_GB2312" w:hAnsi="Times New Roman" w:cs="Times New Roman"/>
          <w:sz w:val="32"/>
          <w:szCs w:val="32"/>
        </w:rPr>
        <w:t>万元，主要为</w:t>
      </w:r>
      <w:r w:rsidR="00BE400B">
        <w:rPr>
          <w:rFonts w:ascii="Times New Roman" w:eastAsia="仿宋_GB2312" w:hAnsi="Times New Roman" w:cs="Times New Roman"/>
          <w:sz w:val="32"/>
          <w:szCs w:val="32"/>
        </w:rPr>
        <w:t>双代工程项目，土地拆迁补偿支出，绿化造林工作经费等</w:t>
      </w:r>
      <w:r>
        <w:rPr>
          <w:rFonts w:ascii="Times New Roman" w:eastAsia="仿宋_GB2312" w:hAnsi="Times New Roman" w:cs="Times New Roman"/>
          <w:sz w:val="32"/>
          <w:szCs w:val="32"/>
        </w:rPr>
        <w:t>。</w:t>
      </w:r>
    </w:p>
    <w:p w:rsidR="00276025" w:rsidRDefault="00FC1FD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276025" w:rsidRDefault="00FC1FD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C4394C" w:rsidRPr="009141CD">
        <w:rPr>
          <w:rFonts w:ascii="Times New Roman" w:eastAsia="仿宋_GB2312" w:hAnsi="Times New Roman" w:cs="Times New Roman"/>
          <w:sz w:val="32"/>
          <w:szCs w:val="32"/>
        </w:rPr>
        <w:t>11363.95</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年预算减少</w:t>
      </w:r>
      <w:r w:rsidR="00C4394C">
        <w:rPr>
          <w:rFonts w:ascii="Times New Roman" w:eastAsia="仿宋_GB2312" w:hAnsi="Times New Roman" w:cs="Times New Roman" w:hint="eastAsia"/>
          <w:sz w:val="32"/>
          <w:szCs w:val="32"/>
        </w:rPr>
        <w:t>275.23</w:t>
      </w:r>
      <w:r>
        <w:rPr>
          <w:rFonts w:ascii="Times New Roman" w:eastAsia="仿宋_GB2312" w:hAnsi="Times New Roman" w:cs="Times New Roman"/>
          <w:sz w:val="32"/>
          <w:szCs w:val="32"/>
        </w:rPr>
        <w:t>万元，其中：基本支出增加</w:t>
      </w:r>
      <w:r w:rsidR="00C4394C">
        <w:rPr>
          <w:rFonts w:ascii="Times New Roman" w:eastAsia="仿宋_GB2312" w:hAnsi="Times New Roman" w:cs="Times New Roman" w:hint="eastAsia"/>
          <w:sz w:val="32"/>
          <w:szCs w:val="32"/>
        </w:rPr>
        <w:t>51.25</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工资福利支出</w:t>
      </w:r>
      <w:r>
        <w:rPr>
          <w:rFonts w:ascii="Times New Roman" w:eastAsia="仿宋_GB2312" w:hAnsi="Times New Roman" w:cs="Times New Roman"/>
          <w:sz w:val="32"/>
          <w:szCs w:val="32"/>
        </w:rPr>
        <w:t>；项目支出减少</w:t>
      </w:r>
      <w:r w:rsidR="00C4394C">
        <w:rPr>
          <w:rFonts w:ascii="Times New Roman" w:eastAsia="仿宋_GB2312" w:hAnsi="Times New Roman" w:cs="Times New Roman" w:hint="eastAsia"/>
          <w:sz w:val="32"/>
          <w:szCs w:val="32"/>
        </w:rPr>
        <w:t>326.48</w:t>
      </w:r>
      <w:r>
        <w:rPr>
          <w:rFonts w:ascii="Times New Roman" w:eastAsia="仿宋_GB2312" w:hAnsi="Times New Roman" w:cs="Times New Roman"/>
          <w:sz w:val="32"/>
          <w:szCs w:val="32"/>
        </w:rPr>
        <w:t>万元，主要为</w:t>
      </w:r>
      <w:r w:rsidR="00C4394C">
        <w:rPr>
          <w:rFonts w:ascii="Times New Roman" w:eastAsia="仿宋_GB2312" w:hAnsi="Times New Roman" w:cs="Times New Roman" w:hint="eastAsia"/>
          <w:sz w:val="32"/>
          <w:szCs w:val="32"/>
        </w:rPr>
        <w:t>双代工程</w:t>
      </w:r>
      <w:r>
        <w:rPr>
          <w:rFonts w:ascii="Times New Roman" w:eastAsia="仿宋_GB2312" w:hAnsi="Times New Roman" w:cs="Times New Roman"/>
          <w:sz w:val="32"/>
          <w:szCs w:val="32"/>
        </w:rPr>
        <w:t>项目支出。</w:t>
      </w:r>
    </w:p>
    <w:p w:rsidR="00276025" w:rsidRDefault="00FC1FD6">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276025" w:rsidRDefault="00FC1FD6">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sidR="00BE400B">
        <w:rPr>
          <w:rFonts w:ascii="Times New Roman" w:eastAsia="仿宋_GB2312" w:hAnsi="Times New Roman" w:cs="Times New Roman" w:hint="eastAsia"/>
          <w:sz w:val="32"/>
          <w:szCs w:val="32"/>
        </w:rPr>
        <w:t>180.33</w:t>
      </w:r>
      <w:r>
        <w:rPr>
          <w:rFonts w:ascii="Times New Roman" w:eastAsia="仿宋_GB2312" w:hAnsi="Times New Roman" w:cs="Times New Roman"/>
          <w:sz w:val="32"/>
          <w:szCs w:val="32"/>
        </w:rPr>
        <w:t>万元，主要用于</w:t>
      </w:r>
      <w:r w:rsidR="00B43A02">
        <w:rPr>
          <w:rFonts w:ascii="Times New Roman" w:eastAsia="仿宋_GB2312" w:hAnsi="Times New Roman" w:cs="Times New Roman" w:hint="eastAsia"/>
          <w:sz w:val="32"/>
          <w:szCs w:val="32"/>
        </w:rPr>
        <w:t>段甲岭</w:t>
      </w:r>
      <w:r>
        <w:rPr>
          <w:rFonts w:ascii="Times New Roman" w:eastAsia="仿宋_GB2312" w:hAnsi="Times New Roman" w:cs="Times New Roman" w:hint="eastAsia"/>
          <w:sz w:val="32"/>
          <w:szCs w:val="32"/>
        </w:rPr>
        <w:t>镇人民政府</w:t>
      </w:r>
      <w:r>
        <w:rPr>
          <w:rFonts w:ascii="Times New Roman" w:eastAsia="仿宋_GB2312" w:hAnsi="Times New Roman" w:cs="Times New Roman"/>
          <w:sz w:val="32"/>
          <w:szCs w:val="32"/>
        </w:rPr>
        <w:t>办公区的日常维修、办公用房水电费、办公用房取暖费、办公用房物业管理费等日常运行支出。</w:t>
      </w:r>
    </w:p>
    <w:p w:rsidR="00276025" w:rsidRDefault="00FC1FD6">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276025" w:rsidRDefault="00FC1FD6">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BE400B">
        <w:rPr>
          <w:rFonts w:ascii="Times New Roman" w:eastAsia="仿宋_GB2312" w:hAnsi="Times New Roman" w:cs="Times New Roman" w:hint="eastAsia"/>
          <w:sz w:val="32"/>
          <w:szCs w:val="32"/>
        </w:rPr>
        <w:t>26.61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BE400B">
        <w:rPr>
          <w:rFonts w:ascii="Times New Roman" w:eastAsia="仿宋_GB2312" w:hAnsi="Times New Roman" w:cs="Times New Roman" w:hint="eastAsia"/>
          <w:sz w:val="32"/>
          <w:szCs w:val="32"/>
        </w:rPr>
        <w:t>25.84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BE400B">
        <w:rPr>
          <w:rFonts w:ascii="Times New Roman" w:eastAsia="仿宋_GB2312" w:hAnsi="Times New Roman" w:cs="Times New Roman" w:hint="eastAsia"/>
          <w:sz w:val="32"/>
          <w:szCs w:val="32"/>
        </w:rPr>
        <w:t>25.84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w:t>
      </w:r>
      <w:r>
        <w:rPr>
          <w:rFonts w:ascii="Times New Roman" w:eastAsia="仿宋_GB2312" w:hAnsi="Times New Roman" w:cs="Times New Roman"/>
          <w:sz w:val="32"/>
          <w:szCs w:val="32"/>
        </w:rPr>
        <w:lastRenderedPageBreak/>
        <w:t>务接待费</w:t>
      </w:r>
      <w:r w:rsidR="00BE400B">
        <w:rPr>
          <w:rFonts w:ascii="Times New Roman" w:eastAsia="仿宋_GB2312" w:hAnsi="Times New Roman" w:cs="Times New Roman" w:hint="eastAsia"/>
          <w:sz w:val="32"/>
          <w:szCs w:val="32"/>
        </w:rPr>
        <w:t>0.77</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加</w:t>
      </w:r>
      <w:r w:rsidR="00BE400B">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1</w:t>
      </w:r>
      <w:r w:rsidR="00BE400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年持平</w:t>
      </w:r>
      <w:r>
        <w:rPr>
          <w:rFonts w:ascii="Times New Roman" w:eastAsia="仿宋_GB2312" w:hAnsi="Times New Roman" w:cs="Times New Roman"/>
          <w:sz w:val="32"/>
          <w:szCs w:val="32"/>
        </w:rPr>
        <w:t>，公务用车运维费增</w:t>
      </w:r>
      <w:r>
        <w:rPr>
          <w:rFonts w:ascii="Times New Roman" w:eastAsia="仿宋_GB2312" w:hAnsi="Times New Roman" w:cs="Times New Roman" w:hint="eastAsia"/>
          <w:sz w:val="32"/>
          <w:szCs w:val="32"/>
        </w:rPr>
        <w:t>加</w:t>
      </w:r>
      <w:r w:rsidR="00BE400B">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我部门新增</w:t>
      </w:r>
      <w:r w:rsidR="00BE400B">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辆综合执法执勤车辆，以前年度放在综合执法专项业务费，今年列入公务用车运行维护费</w:t>
      </w:r>
      <w:r>
        <w:rPr>
          <w:rFonts w:ascii="Times New Roman" w:eastAsia="仿宋_GB2312" w:hAnsi="Times New Roman" w:cs="Times New Roman"/>
          <w:sz w:val="32"/>
          <w:szCs w:val="32"/>
        </w:rPr>
        <w:t>；公务接待费与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年相比持平，无增减变化。</w:t>
      </w:r>
    </w:p>
    <w:p w:rsidR="00276025" w:rsidRDefault="00FC1FD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276025" w:rsidRDefault="00FC1FD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276025" w:rsidRDefault="00FC1FD6">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一）推动镇域经济发展。按照镇区总体规划确定的发展目标不放松，强化对经济运行的跟踪分析和预测预警，及时发现经济运行中出现的苗头性、倾向性问题，认真研究，采取有效措施加以解决，确保目标任务圆满完成。</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二）进一步加大项目推进力度。合理利用镇级公共服务与社会管理补助资金，提早做好项目申报、审批等工作，严格镇级资产资源中心的管理，做到项目招标工作公平、公正、公开不出问题，使项目早开工、早完工，以项目建设的推进促进生态改善、功能完善、环境优化。同时，在项目施工时，镇村两级抓好协调配合，推动工程项目顺利开展，安排人员抓好工作质量监管，确保工程保质保量。</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（三）进一步抓好产业结构调整。切实把优化产业机构，推动产业上档升级作为重要工作，抓实抓牢，做大做强传统产业和优势产业。工业方面：坚持开展入企调研，积极落实上级有关扶持小</w:t>
      </w:r>
      <w:r w:rsidRPr="00C52B6B">
        <w:rPr>
          <w:rFonts w:ascii="仿宋_GB2312" w:eastAsia="仿宋_GB2312" w:cs="Times New Roman"/>
          <w:sz w:val="32"/>
          <w:szCs w:val="32"/>
        </w:rPr>
        <w:lastRenderedPageBreak/>
        <w:t>微企业的政策。鼓励、引导企业成立更多的合作组织，促进企业互保，解决融资问题，促使中小企业合作共同发展，提高抵御风险的能力。农业方面：抓好农村土地登记流转确权工作，加大土地流转承包经营力度，加快农村产业化进程，积极推进特色产业和优质产业发展，进一步扶持农业龙头企业发展。第三产业方面：加强农民劳动就业技能培训，培养一批农村能人，鼓励农民依托路网框架，发展餐饮、娱乐、运输等服务业，实现全民创业，转移更多农村富余劳动力，增加农民收入。</w:t>
      </w:r>
    </w:p>
    <w:p w:rsidR="00276025" w:rsidRDefault="00FC1FD6">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（一）农村组织服务职能得以履行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绩效目标：实现夯实基层基础，促进村级组织依法有效履行职能，建立健全</w:t>
      </w:r>
      <w:r w:rsidRPr="00C52B6B">
        <w:rPr>
          <w:rFonts w:ascii="仿宋_GB2312" w:eastAsia="仿宋_GB2312" w:cs="Times New Roman"/>
          <w:sz w:val="32"/>
          <w:szCs w:val="32"/>
        </w:rPr>
        <w:t>“</w:t>
      </w:r>
      <w:r w:rsidRPr="00C52B6B">
        <w:rPr>
          <w:rFonts w:ascii="仿宋_GB2312" w:eastAsia="仿宋_GB2312" w:cs="Times New Roman"/>
          <w:sz w:val="32"/>
          <w:szCs w:val="32"/>
        </w:rPr>
        <w:t>资金稳定、管理规范、责任明晰、保障有力</w:t>
      </w:r>
      <w:r w:rsidRPr="00C52B6B">
        <w:rPr>
          <w:rFonts w:ascii="仿宋_GB2312" w:eastAsia="仿宋_GB2312" w:cs="Times New Roman"/>
          <w:sz w:val="32"/>
          <w:szCs w:val="32"/>
        </w:rPr>
        <w:t>”</w:t>
      </w:r>
      <w:r w:rsidRPr="00C52B6B">
        <w:rPr>
          <w:rFonts w:ascii="仿宋_GB2312" w:eastAsia="仿宋_GB2312" w:cs="Times New Roman"/>
          <w:sz w:val="32"/>
          <w:szCs w:val="32"/>
        </w:rPr>
        <w:t>的村级组织运转经费保障机制。负责协助上级组织和人事部门做好干部考察、审查；做好干部年统、信息反馈备案审查工作；管理、安置、照顾正常离任老干部。解决村级正常运转及基础设施维修维护支出，提高村级公共服务保障水平，改善农村生产生活条件，加快城乡一体化进程。</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村干部配备人数5人以下，村干部工资全额发放率百分之百，村干部工资按时发放率百分之百，正常离任村干部生活补贴全额发放率百分之百，正常离任村干部生活补贴按时发放率百分之百，工程验收合格率百分之百，受益对象生活改善情况较好改善，工作完成率百分之九十以上，受益群体满意度百分之九十以上。</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（二）社会事务活动职能得以履行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绩效目标：对辅助性岗们人员工资的发放，使退役士兵的生活更加有保障。将极大提升困难群</w:t>
      </w:r>
      <w:r w:rsidRPr="00C52B6B">
        <w:rPr>
          <w:rFonts w:ascii="仿宋_GB2312" w:eastAsia="仿宋_GB2312" w:cs="Times New Roman"/>
          <w:sz w:val="32"/>
          <w:szCs w:val="32"/>
        </w:rPr>
        <w:lastRenderedPageBreak/>
        <w:t>众的生活水平，进一步加强帮扶困难群众改善生活质量，并最终实现解决困难群众基本生活问题，改善生活质量。</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安置退役辅岗人数2人，辅助性岗位工资全额发放率百分之百，辅助性岗位工资按时发放率百分之百，补助全额发放率百分之百，补助按时发放率百分之百，工作完成率百分之九十以上，受益对象生活改善情况较好改善，受益群体满意度百分之九十以上。</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（三）财税工作职能得以履行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改造村街文体活动中心，文化墙及标识牌，改造村街自来水管道工程，增强饮水安全，改善居民生活质量，改造农村生活污水处理系统，改善周边生活环境，改造村街道路，改善居民出行交通环境，提高居民幸福生活指数。提高群众业余生活质量，改善村街办公条件。域内村街面貌得到明显改造提升，居民幸福感增强。</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绩效指标：涉及村街数38个，工程验收合格率百分之百，工程按期完成率百分之百，工程量完成率百分之九十以上，受益群体满意度百分之八十五以上。</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（四）农业服务职能得以履行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将极大提升河渠长制信息公示牌及时更换安装，进一步加强河渠排水畅通，并最终实现河渠长制信息公示牌及时更换安装，河渠排水畅通。将极大提升河渠及坑塘进行常态化监管巡查，进一步加强相关清理工作宣传，并最终实现对河渠及坑塘进行常态化监管巡查及相关清理工作宣传。</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绩效指标：组织宣传活动次数3次以上，质量验收合格率百分之百，工作完成率百分之九十以</w:t>
      </w:r>
      <w:r w:rsidRPr="00C52B6B">
        <w:rPr>
          <w:rFonts w:ascii="仿宋_GB2312" w:eastAsia="仿宋_GB2312" w:cs="Times New Roman"/>
          <w:sz w:val="32"/>
          <w:szCs w:val="32"/>
        </w:rPr>
        <w:lastRenderedPageBreak/>
        <w:t>上，受益对象生活改善情况较好改善，受益群体满意度百分之九十以上。</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（五）计生工作职能得以履行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绩效目标：将农户现在使用的旱厕改造成三格式水冲厕所，达到无害化、防渗、防臭和节水的目的。将极大提升计划生育家庭发展能力，进一步加强计划生育家庭的幸福感，并最终实现基层计划生育队伍稳定。</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改厕座数1460座，工程验收合格率百分之九十以上，工程按期完成率百分之九十以上，小组长领取工资人数104人，工资全额发放率百分之百，工资按时发放率百分之百，工程量完成率百分之九十以上，受益群体满意度百分之九十以上。</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（六）政府业务职能得以履行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绿化土地租金的发放，保障绿化造林，净化空气，含蓄水源，改善生活环境的实现。对扬尘的治理及宣传环保等工作，改善我镇环境空气质量，促进我镇经济、社会和环境协调发展。处理群众来访、来电，化解矛盾纠纷；协调处理跨地区、跨部门重要信访问题，配合职能部门会办、督办案件；组织、协调和指导全镇社会治安综合治理工作，维护社会稳定。将极大提升社会稳定，提高群众安全感和满意度，进一步加强治安防范和管理，并最终实现安全生产形势继续保持良好稳定。</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植树造林土地亩数17749.8364亩，成活率百分之九十以上，资金及时发放率百分之百，大气污染事故案件数0件，宣传覆盖率百分之九十以上，越级信访案件数量0件，重大安保任务完成率百分之百，组织宣传活动次数3次以上，隐患排查百分之百，林木保有验收合格率百分</w:t>
      </w:r>
      <w:r w:rsidRPr="00C52B6B">
        <w:rPr>
          <w:rFonts w:ascii="仿宋_GB2312" w:eastAsia="仿宋_GB2312" w:cs="Times New Roman"/>
          <w:sz w:val="32"/>
          <w:szCs w:val="32"/>
        </w:rPr>
        <w:lastRenderedPageBreak/>
        <w:t>之九十以上，工作完成率百分之九十以上，重大活动突发事件发生率百分之零，隐患整改率百分之九十以上，受益群体满意度百分之九十以上。</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（七）综合执法职能得以履行</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绩效目标：保证完成我镇违法建筑物拆除、扫黑除恶、安全生产等日常治安巡查及重点敏感时间段对重点人员稳控工作，以达到社会安定团结，有序发展，提高群众的幸福感。</w:t>
      </w:r>
    </w:p>
    <w:p w:rsidR="00C52B6B" w:rsidRPr="00C52B6B" w:rsidRDefault="00C52B6B" w:rsidP="00C52B6B">
      <w:pPr>
        <w:spacing w:line="500" w:lineRule="exact"/>
        <w:ind w:firstLineChars="200" w:firstLine="640"/>
        <w:jc w:val="left"/>
        <w:rPr>
          <w:rFonts w:ascii="仿宋_GB2312" w:eastAsia="仿宋_GB2312" w:cs="Times New Roman"/>
          <w:sz w:val="32"/>
          <w:szCs w:val="32"/>
        </w:rPr>
      </w:pPr>
      <w:r w:rsidRPr="00C52B6B">
        <w:rPr>
          <w:rFonts w:ascii="仿宋_GB2312" w:eastAsia="仿宋_GB2312" w:cs="Times New Roman"/>
          <w:sz w:val="32"/>
          <w:szCs w:val="32"/>
        </w:rPr>
        <w:t>绩效指标：镇级成立综合执法队员人数44人，工资待遇及保险全额发放率百分之百，工资待遇及保险按时发放率百分之百，工作完成率百分之九十以上，受益群体满意度百分之九十以上。</w:t>
      </w:r>
    </w:p>
    <w:p w:rsidR="00276025" w:rsidRDefault="00FC1FD6">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C52B6B" w:rsidRPr="002F1B1B" w:rsidRDefault="00C52B6B" w:rsidP="002F1B1B">
      <w:pPr>
        <w:spacing w:line="500" w:lineRule="exact"/>
        <w:ind w:firstLineChars="200" w:firstLine="640"/>
        <w:jc w:val="left"/>
        <w:rPr>
          <w:rFonts w:ascii="仿宋_GB2312" w:eastAsia="仿宋_GB2312" w:cs="Times New Roman"/>
          <w:sz w:val="32"/>
          <w:szCs w:val="32"/>
        </w:rPr>
      </w:pPr>
      <w:r w:rsidRPr="002F1B1B">
        <w:rPr>
          <w:rFonts w:ascii="仿宋_GB2312" w:eastAsia="仿宋_GB2312" w:cs="Times New Roman"/>
          <w:sz w:val="32"/>
          <w:szCs w:val="32"/>
        </w:rPr>
        <w:t>（一）强力推进特色小镇建设。以美丽乡村建设为抓手，突出空间拓展和骨架延伸两大重点，加大财政资金投入，全党动员、全民参与、全面发力，推进镇村要素配置一体化、基础设施一体化、公共服务一体化、生态建设一体化，逐步形成独具特色的产城融合、职住平衡发展新格局。</w:t>
      </w:r>
    </w:p>
    <w:p w:rsidR="00C52B6B" w:rsidRPr="002F1B1B" w:rsidRDefault="00C52B6B" w:rsidP="002F1B1B">
      <w:pPr>
        <w:spacing w:line="500" w:lineRule="exact"/>
        <w:ind w:firstLineChars="200" w:firstLine="640"/>
        <w:jc w:val="left"/>
        <w:rPr>
          <w:rFonts w:ascii="仿宋_GB2312" w:eastAsia="仿宋_GB2312" w:cs="Times New Roman"/>
          <w:sz w:val="32"/>
          <w:szCs w:val="32"/>
        </w:rPr>
      </w:pPr>
      <w:r w:rsidRPr="002F1B1B">
        <w:rPr>
          <w:rFonts w:ascii="仿宋_GB2312" w:eastAsia="仿宋_GB2312" w:cs="Times New Roman"/>
          <w:sz w:val="32"/>
          <w:szCs w:val="32"/>
        </w:rPr>
        <w:t>（二）努力推动民生改善。坚持以改善民生为根本，持续加大财政投入力度，力促教育、人才、就业、社保、医疗、住房、文化、体育等公共服务体系更加健全，稳步提高基本公共服务均等化和社会保障水平，不断拓展惠民内容，提升惠民层次，真正让人民共享改革发展成果。</w:t>
      </w:r>
    </w:p>
    <w:p w:rsidR="00276025" w:rsidRPr="002F1B1B" w:rsidRDefault="00C52B6B" w:rsidP="002F1B1B">
      <w:pPr>
        <w:overflowPunct w:val="0"/>
        <w:adjustRightInd w:val="0"/>
        <w:snapToGrid w:val="0"/>
        <w:spacing w:afterLines="50" w:after="156" w:line="580" w:lineRule="exact"/>
        <w:ind w:firstLineChars="100" w:firstLine="320"/>
        <w:jc w:val="left"/>
        <w:rPr>
          <w:rFonts w:ascii="仿宋_GB2312" w:eastAsia="仿宋_GB2312" w:cs="Times New Roman"/>
          <w:sz w:val="32"/>
          <w:szCs w:val="32"/>
        </w:rPr>
      </w:pPr>
      <w:r w:rsidRPr="002F1B1B">
        <w:rPr>
          <w:rFonts w:ascii="仿宋_GB2312" w:eastAsia="仿宋_GB2312" w:cs="Times New Roman"/>
          <w:sz w:val="32"/>
          <w:szCs w:val="32"/>
        </w:rPr>
        <w:t>（三）加强维护社会和谐稳定。积极探索新形势下社会矛盾发生的新特点、新规律，深入推进依法治镇、规范化执法，提高政府依法行政水平。充分发挥群众工作中心作用，引导领导干部把分管工作与群众工作融为一体，主动接访、下访、包案督访，及时就地解决群众合理诉求。进一步深化</w:t>
      </w:r>
      <w:r w:rsidRPr="002F1B1B">
        <w:rPr>
          <w:rFonts w:ascii="仿宋_GB2312" w:eastAsia="仿宋_GB2312" w:cs="Times New Roman"/>
          <w:sz w:val="32"/>
          <w:szCs w:val="32"/>
        </w:rPr>
        <w:lastRenderedPageBreak/>
        <w:t>平安建设，不断完善立体化社会治安防控体系。严格落实安全生产责任制，深化重点行业领域专项整治，坚决遏制特重大生产安全事故。</w:t>
      </w:r>
    </w:p>
    <w:p w:rsidR="00276025" w:rsidRDefault="00276025" w:rsidP="003F6818">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p>
    <w:p w:rsidR="00276025" w:rsidRDefault="00FC1FD6" w:rsidP="003F6818">
      <w:pPr>
        <w:overflowPunct w:val="0"/>
        <w:adjustRightInd w:val="0"/>
        <w:snapToGrid w:val="0"/>
        <w:spacing w:afterLines="50" w:after="156" w:line="580" w:lineRule="exact"/>
        <w:ind w:firstLineChars="100" w:firstLine="321"/>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pPr w:leftFromText="180" w:rightFromText="180" w:vertAnchor="text" w:horzAnchor="page" w:tblpX="1928" w:tblpY="836"/>
        <w:tblOverlap w:val="never"/>
        <w:tblW w:w="13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923"/>
        <w:gridCol w:w="764"/>
        <w:gridCol w:w="2436"/>
        <w:gridCol w:w="1118"/>
        <w:gridCol w:w="3065"/>
        <w:gridCol w:w="590"/>
        <w:gridCol w:w="777"/>
        <w:gridCol w:w="589"/>
        <w:gridCol w:w="2890"/>
      </w:tblGrid>
      <w:tr w:rsidR="00276025">
        <w:trPr>
          <w:trHeight w:val="241"/>
          <w:tblHeader/>
        </w:trPr>
        <w:tc>
          <w:tcPr>
            <w:tcW w:w="923"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一级指标</w:t>
            </w:r>
          </w:p>
        </w:tc>
        <w:tc>
          <w:tcPr>
            <w:tcW w:w="764"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二级</w:t>
            </w:r>
          </w:p>
          <w:p w:rsidR="00276025" w:rsidRDefault="00FC1FD6">
            <w:pPr>
              <w:widowControl/>
              <w:adjustRightInd w:val="0"/>
              <w:snapToGrid w:val="0"/>
              <w:jc w:val="center"/>
              <w:rPr>
                <w:rFonts w:ascii="方正书宋_GBK" w:eastAsia="方正书宋_GBK"/>
                <w:b/>
              </w:rPr>
            </w:pPr>
            <w:r>
              <w:rPr>
                <w:rFonts w:ascii="方正书宋_GBK" w:eastAsia="方正书宋_GBK"/>
                <w:b/>
              </w:rPr>
              <w:t>指标</w:t>
            </w:r>
          </w:p>
        </w:tc>
        <w:tc>
          <w:tcPr>
            <w:tcW w:w="2436"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三级</w:t>
            </w:r>
          </w:p>
          <w:p w:rsidR="00276025" w:rsidRDefault="00FC1FD6">
            <w:pPr>
              <w:widowControl/>
              <w:adjustRightInd w:val="0"/>
              <w:snapToGrid w:val="0"/>
              <w:jc w:val="center"/>
              <w:rPr>
                <w:rFonts w:ascii="方正书宋_GBK" w:eastAsia="方正书宋_GBK"/>
                <w:b/>
              </w:rPr>
            </w:pPr>
            <w:r>
              <w:rPr>
                <w:rFonts w:ascii="方正书宋_GBK" w:eastAsia="方正书宋_GBK"/>
                <w:b/>
              </w:rPr>
              <w:t>指标</w:t>
            </w:r>
          </w:p>
        </w:tc>
        <w:tc>
          <w:tcPr>
            <w:tcW w:w="1118"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评（扣）分标准</w:t>
            </w:r>
          </w:p>
        </w:tc>
        <w:tc>
          <w:tcPr>
            <w:tcW w:w="3065"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绩效指标</w:t>
            </w:r>
          </w:p>
          <w:p w:rsidR="00276025" w:rsidRDefault="00FC1FD6">
            <w:pPr>
              <w:widowControl/>
              <w:adjustRightInd w:val="0"/>
              <w:snapToGrid w:val="0"/>
              <w:jc w:val="center"/>
              <w:rPr>
                <w:rFonts w:ascii="方正书宋_GBK" w:eastAsia="方正书宋_GBK"/>
                <w:b/>
              </w:rPr>
            </w:pPr>
            <w:r>
              <w:rPr>
                <w:rFonts w:ascii="方正书宋_GBK" w:eastAsia="方正书宋_GBK"/>
                <w:b/>
              </w:rPr>
              <w:t>描述</w:t>
            </w:r>
          </w:p>
        </w:tc>
        <w:tc>
          <w:tcPr>
            <w:tcW w:w="1956" w:type="dxa"/>
            <w:gridSpan w:val="3"/>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指标值</w:t>
            </w:r>
          </w:p>
        </w:tc>
        <w:tc>
          <w:tcPr>
            <w:tcW w:w="2890"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指标值</w:t>
            </w:r>
          </w:p>
          <w:p w:rsidR="00276025" w:rsidRDefault="00FC1FD6">
            <w:pPr>
              <w:widowControl/>
              <w:adjustRightInd w:val="0"/>
              <w:snapToGrid w:val="0"/>
              <w:jc w:val="center"/>
              <w:rPr>
                <w:rFonts w:ascii="方正书宋_GBK" w:eastAsia="方正书宋_GBK"/>
                <w:b/>
              </w:rPr>
            </w:pPr>
            <w:r>
              <w:rPr>
                <w:rFonts w:ascii="方正书宋_GBK" w:eastAsia="方正书宋_GBK"/>
                <w:b/>
              </w:rPr>
              <w:t>确定依据</w:t>
            </w:r>
          </w:p>
        </w:tc>
      </w:tr>
      <w:tr w:rsidR="00276025">
        <w:trPr>
          <w:trHeight w:val="471"/>
          <w:tblHeader/>
        </w:trPr>
        <w:tc>
          <w:tcPr>
            <w:tcW w:w="923" w:type="dxa"/>
            <w:vMerge/>
            <w:tcBorders>
              <w:tl2br w:val="nil"/>
              <w:tr2bl w:val="nil"/>
            </w:tcBorders>
            <w:vAlign w:val="center"/>
          </w:tcPr>
          <w:p w:rsidR="00276025" w:rsidRDefault="00276025"/>
        </w:tc>
        <w:tc>
          <w:tcPr>
            <w:tcW w:w="764" w:type="dxa"/>
            <w:vMerge/>
            <w:tcBorders>
              <w:tl2br w:val="nil"/>
              <w:tr2bl w:val="nil"/>
            </w:tcBorders>
            <w:vAlign w:val="center"/>
          </w:tcPr>
          <w:p w:rsidR="00276025" w:rsidRDefault="00276025"/>
        </w:tc>
        <w:tc>
          <w:tcPr>
            <w:tcW w:w="2436" w:type="dxa"/>
            <w:vMerge/>
            <w:tcBorders>
              <w:tl2br w:val="nil"/>
              <w:tr2bl w:val="nil"/>
            </w:tcBorders>
            <w:vAlign w:val="center"/>
          </w:tcPr>
          <w:p w:rsidR="00276025" w:rsidRDefault="00276025"/>
        </w:tc>
        <w:tc>
          <w:tcPr>
            <w:tcW w:w="1118" w:type="dxa"/>
            <w:vMerge/>
            <w:tcBorders>
              <w:tl2br w:val="nil"/>
              <w:tr2bl w:val="nil"/>
            </w:tcBorders>
            <w:vAlign w:val="center"/>
          </w:tcPr>
          <w:p w:rsidR="00276025" w:rsidRDefault="00276025"/>
        </w:tc>
        <w:tc>
          <w:tcPr>
            <w:tcW w:w="3065" w:type="dxa"/>
            <w:vMerge/>
            <w:tcBorders>
              <w:tl2br w:val="nil"/>
              <w:tr2bl w:val="nil"/>
            </w:tcBorders>
            <w:vAlign w:val="center"/>
          </w:tcPr>
          <w:p w:rsidR="00276025" w:rsidRDefault="00276025"/>
        </w:tc>
        <w:tc>
          <w:tcPr>
            <w:tcW w:w="590" w:type="dxa"/>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符号</w:t>
            </w:r>
          </w:p>
        </w:tc>
        <w:tc>
          <w:tcPr>
            <w:tcW w:w="777" w:type="dxa"/>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值</w:t>
            </w:r>
          </w:p>
        </w:tc>
        <w:tc>
          <w:tcPr>
            <w:tcW w:w="589" w:type="dxa"/>
            <w:tcBorders>
              <w:tl2br w:val="nil"/>
              <w:tr2bl w:val="nil"/>
            </w:tcBorders>
            <w:vAlign w:val="center"/>
          </w:tcPr>
          <w:p w:rsidR="00276025" w:rsidRDefault="00FC1FD6">
            <w:pPr>
              <w:widowControl/>
              <w:adjustRightInd w:val="0"/>
              <w:snapToGrid w:val="0"/>
              <w:jc w:val="center"/>
              <w:rPr>
                <w:rFonts w:ascii="方正书宋_GBK" w:eastAsia="方正书宋_GBK"/>
                <w:b/>
              </w:rPr>
            </w:pPr>
            <w:r>
              <w:rPr>
                <w:rFonts w:ascii="方正书宋_GBK" w:eastAsia="方正书宋_GBK"/>
                <w:b/>
              </w:rPr>
              <w:t>单位</w:t>
            </w:r>
          </w:p>
        </w:tc>
        <w:tc>
          <w:tcPr>
            <w:tcW w:w="2890" w:type="dxa"/>
            <w:vMerge/>
            <w:tcBorders>
              <w:tl2br w:val="nil"/>
              <w:tr2bl w:val="nil"/>
            </w:tcBorders>
            <w:vAlign w:val="center"/>
          </w:tcPr>
          <w:p w:rsidR="00276025" w:rsidRDefault="00276025"/>
        </w:tc>
      </w:tr>
      <w:tr w:rsidR="00276025">
        <w:trPr>
          <w:trHeight w:val="471"/>
        </w:trPr>
        <w:tc>
          <w:tcPr>
            <w:tcW w:w="923" w:type="dxa"/>
            <w:vMerge w:val="restart"/>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rPr>
              <w:t>部门产出</w:t>
            </w:r>
          </w:p>
        </w:tc>
        <w:tc>
          <w:tcPr>
            <w:tcW w:w="764"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rPr>
              <w:t>数量</w:t>
            </w:r>
          </w:p>
        </w:tc>
        <w:tc>
          <w:tcPr>
            <w:tcW w:w="2436"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项目</w:t>
            </w:r>
            <w:r>
              <w:rPr>
                <w:rFonts w:ascii="方正书宋_GBK" w:eastAsia="方正书宋_GBK" w:hint="eastAsia"/>
              </w:rPr>
              <w:t>数量</w:t>
            </w:r>
          </w:p>
        </w:tc>
        <w:tc>
          <w:tcPr>
            <w:tcW w:w="1118" w:type="dxa"/>
            <w:tcBorders>
              <w:tl2br w:val="nil"/>
              <w:tr2bl w:val="nil"/>
            </w:tcBorders>
            <w:vAlign w:val="center"/>
          </w:tcPr>
          <w:p w:rsidR="00276025" w:rsidRPr="002F1B1B" w:rsidRDefault="002F1B1B">
            <w:pPr>
              <w:widowControl/>
              <w:adjustRightInd w:val="0"/>
              <w:snapToGrid w:val="0"/>
              <w:jc w:val="center"/>
              <w:rPr>
                <w:rFonts w:ascii="方正书宋_GBK" w:eastAsiaTheme="minorEastAsia"/>
              </w:rPr>
            </w:pPr>
            <w:r>
              <w:rPr>
                <w:rFonts w:ascii="方正书宋_GBK" w:eastAsiaTheme="minorEastAsia" w:hint="eastAsia"/>
              </w:rPr>
              <w:t>10</w:t>
            </w:r>
          </w:p>
        </w:tc>
        <w:tc>
          <w:tcPr>
            <w:tcW w:w="3065" w:type="dxa"/>
            <w:tcBorders>
              <w:tl2br w:val="nil"/>
              <w:tr2bl w:val="nil"/>
            </w:tcBorders>
            <w:vAlign w:val="center"/>
          </w:tcPr>
          <w:p w:rsidR="00276025" w:rsidRPr="002F1B1B" w:rsidRDefault="002F1B1B">
            <w:pPr>
              <w:widowControl/>
              <w:adjustRightInd w:val="0"/>
              <w:snapToGrid w:val="0"/>
              <w:jc w:val="center"/>
              <w:rPr>
                <w:rFonts w:ascii="方正书宋_GBK" w:eastAsiaTheme="minorEastAsia"/>
              </w:rPr>
            </w:pPr>
            <w:r>
              <w:rPr>
                <w:rFonts w:asciiTheme="minorEastAsia" w:eastAsiaTheme="minorEastAsia" w:hAnsiTheme="minorEastAsia" w:hint="eastAsia"/>
              </w:rPr>
              <w:t>反映</w:t>
            </w:r>
            <w:r>
              <w:rPr>
                <w:rFonts w:ascii="方正书宋_GBK" w:eastAsia="方正书宋_GBK" w:hint="eastAsia"/>
              </w:rPr>
              <w:t>录入</w:t>
            </w:r>
            <w:r>
              <w:rPr>
                <w:rFonts w:ascii="方正书宋_GBK" w:eastAsiaTheme="minorEastAsia" w:hint="eastAsia"/>
              </w:rPr>
              <w:t>项目库项目数量</w:t>
            </w:r>
          </w:p>
        </w:tc>
        <w:tc>
          <w:tcPr>
            <w:tcW w:w="590"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方正书宋_GBK" w:eastAsia="方正书宋_GBK" w:hint="eastAsia"/>
              </w:rPr>
              <w:t>≥</w:t>
            </w:r>
          </w:p>
        </w:tc>
        <w:tc>
          <w:tcPr>
            <w:tcW w:w="777" w:type="dxa"/>
            <w:tcBorders>
              <w:tl2br w:val="nil"/>
              <w:tr2bl w:val="nil"/>
            </w:tcBorders>
            <w:vAlign w:val="center"/>
          </w:tcPr>
          <w:p w:rsidR="00276025" w:rsidRPr="002F1B1B" w:rsidRDefault="002F1B1B">
            <w:pPr>
              <w:widowControl/>
              <w:adjustRightInd w:val="0"/>
              <w:snapToGrid w:val="0"/>
              <w:jc w:val="center"/>
              <w:rPr>
                <w:rFonts w:ascii="方正书宋_GBK" w:eastAsiaTheme="minorEastAsia"/>
              </w:rPr>
            </w:pPr>
            <w:r>
              <w:rPr>
                <w:rFonts w:ascii="方正书宋_GBK" w:eastAsiaTheme="minorEastAsia" w:hint="eastAsia"/>
              </w:rPr>
              <w:t>26</w:t>
            </w:r>
          </w:p>
        </w:tc>
        <w:tc>
          <w:tcPr>
            <w:tcW w:w="589"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个</w:t>
            </w:r>
          </w:p>
        </w:tc>
        <w:tc>
          <w:tcPr>
            <w:tcW w:w="2890" w:type="dxa"/>
            <w:tcBorders>
              <w:tl2br w:val="nil"/>
              <w:tr2bl w:val="nil"/>
            </w:tcBorders>
            <w:vAlign w:val="center"/>
          </w:tcPr>
          <w:p w:rsidR="00276025" w:rsidRPr="002F1B1B" w:rsidRDefault="002F1B1B" w:rsidP="00C52B6B">
            <w:pPr>
              <w:widowControl/>
              <w:adjustRightInd w:val="0"/>
              <w:snapToGrid w:val="0"/>
              <w:jc w:val="center"/>
              <w:rPr>
                <w:rFonts w:ascii="方正书宋_GBK" w:eastAsiaTheme="minorEastAsia"/>
              </w:rPr>
            </w:pPr>
            <w:r>
              <w:rPr>
                <w:rFonts w:ascii="方正书宋_GBK" w:eastAsiaTheme="minorEastAsia" w:hint="eastAsia"/>
              </w:rPr>
              <w:t>2021</w:t>
            </w:r>
            <w:r>
              <w:rPr>
                <w:rFonts w:ascii="方正书宋_GBK" w:eastAsiaTheme="minorEastAsia" w:hint="eastAsia"/>
              </w:rPr>
              <w:t>年人大预算批复</w:t>
            </w:r>
          </w:p>
        </w:tc>
      </w:tr>
      <w:tr w:rsidR="00276025">
        <w:trPr>
          <w:trHeight w:val="471"/>
        </w:trPr>
        <w:tc>
          <w:tcPr>
            <w:tcW w:w="923" w:type="dxa"/>
            <w:vMerge/>
            <w:tcBorders>
              <w:tl2br w:val="nil"/>
              <w:tr2bl w:val="nil"/>
            </w:tcBorders>
            <w:vAlign w:val="center"/>
          </w:tcPr>
          <w:p w:rsidR="00276025" w:rsidRDefault="00276025"/>
        </w:tc>
        <w:tc>
          <w:tcPr>
            <w:tcW w:w="764"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rPr>
              <w:t>质量</w:t>
            </w:r>
          </w:p>
        </w:tc>
        <w:tc>
          <w:tcPr>
            <w:tcW w:w="2436"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工作合格</w:t>
            </w:r>
            <w:r>
              <w:rPr>
                <w:rFonts w:ascii="方正书宋_GBK" w:eastAsia="方正书宋_GBK" w:hint="eastAsia"/>
              </w:rPr>
              <w:t>率</w:t>
            </w:r>
          </w:p>
        </w:tc>
        <w:tc>
          <w:tcPr>
            <w:tcW w:w="1118" w:type="dxa"/>
            <w:tcBorders>
              <w:tl2br w:val="nil"/>
              <w:tr2bl w:val="nil"/>
            </w:tcBorders>
            <w:vAlign w:val="center"/>
          </w:tcPr>
          <w:p w:rsidR="00276025" w:rsidRPr="002F1B1B" w:rsidRDefault="002F1B1B">
            <w:pPr>
              <w:widowControl/>
              <w:adjustRightInd w:val="0"/>
              <w:snapToGrid w:val="0"/>
              <w:jc w:val="center"/>
              <w:rPr>
                <w:rFonts w:ascii="方正书宋_GBK" w:eastAsiaTheme="minorEastAsia"/>
              </w:rPr>
            </w:pPr>
            <w:r>
              <w:rPr>
                <w:rFonts w:ascii="方正书宋_GBK" w:eastAsiaTheme="minorEastAsia" w:hint="eastAsia"/>
              </w:rPr>
              <w:t>20</w:t>
            </w:r>
          </w:p>
        </w:tc>
        <w:tc>
          <w:tcPr>
            <w:tcW w:w="3065"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工作</w:t>
            </w:r>
            <w:r>
              <w:rPr>
                <w:rFonts w:ascii="方正书宋_GBK" w:eastAsia="方正书宋_GBK" w:hint="eastAsia"/>
              </w:rPr>
              <w:t>合格占总数比率</w:t>
            </w:r>
          </w:p>
        </w:tc>
        <w:tc>
          <w:tcPr>
            <w:tcW w:w="590"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w:t>
            </w:r>
          </w:p>
        </w:tc>
        <w:tc>
          <w:tcPr>
            <w:tcW w:w="777"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100.00</w:t>
            </w:r>
          </w:p>
        </w:tc>
        <w:tc>
          <w:tcPr>
            <w:tcW w:w="589"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w:t>
            </w:r>
          </w:p>
        </w:tc>
        <w:tc>
          <w:tcPr>
            <w:tcW w:w="2890"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方正书宋_GBK" w:eastAsiaTheme="minorEastAsia" w:hint="eastAsia"/>
              </w:rPr>
              <w:t>2021</w:t>
            </w:r>
            <w:r>
              <w:rPr>
                <w:rFonts w:ascii="方正书宋_GBK" w:eastAsiaTheme="minorEastAsia" w:hint="eastAsia"/>
              </w:rPr>
              <w:t>年人大预算批复</w:t>
            </w:r>
          </w:p>
        </w:tc>
      </w:tr>
      <w:tr w:rsidR="00276025">
        <w:trPr>
          <w:trHeight w:val="471"/>
        </w:trPr>
        <w:tc>
          <w:tcPr>
            <w:tcW w:w="923" w:type="dxa"/>
            <w:vMerge/>
            <w:tcBorders>
              <w:tl2br w:val="nil"/>
              <w:tr2bl w:val="nil"/>
            </w:tcBorders>
            <w:vAlign w:val="center"/>
          </w:tcPr>
          <w:p w:rsidR="00276025" w:rsidRDefault="00276025"/>
        </w:tc>
        <w:tc>
          <w:tcPr>
            <w:tcW w:w="764"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rPr>
              <w:t>时效</w:t>
            </w:r>
          </w:p>
        </w:tc>
        <w:tc>
          <w:tcPr>
            <w:tcW w:w="2436"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工作</w:t>
            </w:r>
            <w:r>
              <w:rPr>
                <w:rFonts w:ascii="方正书宋_GBK" w:eastAsia="方正书宋_GBK" w:hint="eastAsia"/>
              </w:rPr>
              <w:t>完成及时率</w:t>
            </w:r>
          </w:p>
        </w:tc>
        <w:tc>
          <w:tcPr>
            <w:tcW w:w="1118" w:type="dxa"/>
            <w:tcBorders>
              <w:tl2br w:val="nil"/>
              <w:tr2bl w:val="nil"/>
            </w:tcBorders>
            <w:vAlign w:val="center"/>
          </w:tcPr>
          <w:p w:rsidR="00276025" w:rsidRPr="002F1B1B" w:rsidRDefault="002F1B1B">
            <w:pPr>
              <w:widowControl/>
              <w:adjustRightInd w:val="0"/>
              <w:snapToGrid w:val="0"/>
              <w:jc w:val="center"/>
              <w:rPr>
                <w:rFonts w:ascii="方正书宋_GBK" w:eastAsiaTheme="minorEastAsia"/>
              </w:rPr>
            </w:pPr>
            <w:r>
              <w:rPr>
                <w:rFonts w:ascii="方正书宋_GBK" w:eastAsiaTheme="minorEastAsia" w:hint="eastAsia"/>
              </w:rPr>
              <w:t>20</w:t>
            </w:r>
          </w:p>
        </w:tc>
        <w:tc>
          <w:tcPr>
            <w:tcW w:w="3065"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反应工作</w:t>
            </w:r>
            <w:r>
              <w:rPr>
                <w:rFonts w:ascii="方正书宋_GBK" w:eastAsia="方正书宋_GBK" w:hint="eastAsia"/>
              </w:rPr>
              <w:t>完成及时率</w:t>
            </w:r>
            <w:r w:rsidR="00100283">
              <w:rPr>
                <w:rFonts w:ascii="方正书宋_GBK" w:eastAsia="方正书宋_GBK" w:hint="eastAsia"/>
              </w:rPr>
              <w:t>（</w:t>
            </w:r>
            <w:r w:rsidR="00100283">
              <w:rPr>
                <w:rFonts w:ascii="方正书宋_GBK" w:eastAsiaTheme="minorEastAsia" w:hint="eastAsia"/>
              </w:rPr>
              <w:t>%</w:t>
            </w:r>
            <w:r w:rsidR="00100283">
              <w:rPr>
                <w:rFonts w:ascii="方正书宋_GBK" w:eastAsiaTheme="minorEastAsia" w:hint="eastAsia"/>
              </w:rPr>
              <w:t>）</w:t>
            </w:r>
          </w:p>
        </w:tc>
        <w:tc>
          <w:tcPr>
            <w:tcW w:w="590"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w:t>
            </w:r>
          </w:p>
        </w:tc>
        <w:tc>
          <w:tcPr>
            <w:tcW w:w="777"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100.00</w:t>
            </w:r>
          </w:p>
        </w:tc>
        <w:tc>
          <w:tcPr>
            <w:tcW w:w="589"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w:t>
            </w:r>
          </w:p>
        </w:tc>
        <w:tc>
          <w:tcPr>
            <w:tcW w:w="2890"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方正书宋_GBK" w:eastAsiaTheme="minorEastAsia" w:hint="eastAsia"/>
              </w:rPr>
              <w:t>2021</w:t>
            </w:r>
            <w:r>
              <w:rPr>
                <w:rFonts w:ascii="方正书宋_GBK" w:eastAsiaTheme="minorEastAsia" w:hint="eastAsia"/>
              </w:rPr>
              <w:t>年人大预算批复</w:t>
            </w:r>
          </w:p>
        </w:tc>
      </w:tr>
      <w:tr w:rsidR="00276025">
        <w:trPr>
          <w:trHeight w:val="471"/>
        </w:trPr>
        <w:tc>
          <w:tcPr>
            <w:tcW w:w="923" w:type="dxa"/>
            <w:vMerge/>
            <w:tcBorders>
              <w:tl2br w:val="nil"/>
              <w:tr2bl w:val="nil"/>
            </w:tcBorders>
            <w:vAlign w:val="center"/>
          </w:tcPr>
          <w:p w:rsidR="00276025" w:rsidRDefault="00276025"/>
        </w:tc>
        <w:tc>
          <w:tcPr>
            <w:tcW w:w="764"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rPr>
              <w:t>成本</w:t>
            </w:r>
          </w:p>
        </w:tc>
        <w:tc>
          <w:tcPr>
            <w:tcW w:w="2436"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总</w:t>
            </w:r>
            <w:r>
              <w:rPr>
                <w:rFonts w:ascii="方正书宋_GBK" w:eastAsia="方正书宋_GBK" w:hint="eastAsia"/>
              </w:rPr>
              <w:t>成本</w:t>
            </w:r>
          </w:p>
        </w:tc>
        <w:tc>
          <w:tcPr>
            <w:tcW w:w="1118"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10</w:t>
            </w:r>
          </w:p>
        </w:tc>
        <w:tc>
          <w:tcPr>
            <w:tcW w:w="3065"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Theme="minorEastAsia" w:eastAsiaTheme="minorEastAsia" w:hAnsiTheme="minorEastAsia" w:hint="eastAsia"/>
              </w:rPr>
              <w:t>控制</w:t>
            </w:r>
            <w:r>
              <w:rPr>
                <w:rFonts w:ascii="方正书宋_GBK" w:eastAsia="方正书宋_GBK" w:hint="eastAsia"/>
              </w:rPr>
              <w:t>总成本</w:t>
            </w:r>
          </w:p>
        </w:tc>
        <w:tc>
          <w:tcPr>
            <w:tcW w:w="590" w:type="dxa"/>
            <w:tcBorders>
              <w:tl2br w:val="nil"/>
              <w:tr2bl w:val="nil"/>
            </w:tcBorders>
            <w:vAlign w:val="center"/>
          </w:tcPr>
          <w:p w:rsidR="00276025" w:rsidRDefault="008316D4">
            <w:pPr>
              <w:widowControl/>
              <w:adjustRightInd w:val="0"/>
              <w:snapToGrid w:val="0"/>
              <w:jc w:val="center"/>
              <w:rPr>
                <w:rFonts w:ascii="方正书宋_GBK" w:eastAsia="方正书宋_GBK"/>
              </w:rPr>
            </w:pPr>
            <w:r w:rsidRPr="008977DF">
              <w:rPr>
                <w:rFonts w:ascii="方正书宋_GBK" w:eastAsia="方正书宋_GBK" w:hint="eastAsia"/>
              </w:rPr>
              <w:t>≤</w:t>
            </w:r>
          </w:p>
        </w:tc>
        <w:tc>
          <w:tcPr>
            <w:tcW w:w="777" w:type="dxa"/>
            <w:tcBorders>
              <w:tl2br w:val="nil"/>
              <w:tr2bl w:val="nil"/>
            </w:tcBorders>
            <w:vAlign w:val="center"/>
          </w:tcPr>
          <w:p w:rsidR="00276025" w:rsidRPr="008316D4" w:rsidRDefault="008316D4">
            <w:pPr>
              <w:widowControl/>
              <w:adjustRightInd w:val="0"/>
              <w:snapToGrid w:val="0"/>
              <w:jc w:val="center"/>
              <w:rPr>
                <w:rFonts w:ascii="方正书宋_GBK" w:eastAsiaTheme="minorEastAsia" w:hint="eastAsia"/>
              </w:rPr>
            </w:pPr>
            <w:r>
              <w:rPr>
                <w:rFonts w:ascii="方正书宋_GBK" w:eastAsiaTheme="minorEastAsia" w:hint="eastAsia"/>
              </w:rPr>
              <w:t>8542.56</w:t>
            </w:r>
          </w:p>
        </w:tc>
        <w:tc>
          <w:tcPr>
            <w:tcW w:w="589" w:type="dxa"/>
            <w:tcBorders>
              <w:tl2br w:val="nil"/>
              <w:tr2bl w:val="nil"/>
            </w:tcBorders>
            <w:vAlign w:val="center"/>
          </w:tcPr>
          <w:p w:rsidR="00276025" w:rsidRDefault="008316D4">
            <w:pPr>
              <w:widowControl/>
              <w:adjustRightInd w:val="0"/>
              <w:snapToGrid w:val="0"/>
              <w:jc w:val="center"/>
              <w:rPr>
                <w:rFonts w:ascii="方正书宋_GBK" w:eastAsia="方正书宋_GBK"/>
              </w:rPr>
            </w:pPr>
            <w:r>
              <w:rPr>
                <w:rFonts w:asciiTheme="minorEastAsia" w:eastAsiaTheme="minorEastAsia" w:hAnsiTheme="minorEastAsia" w:hint="eastAsia"/>
              </w:rPr>
              <w:t>万元</w:t>
            </w:r>
          </w:p>
        </w:tc>
        <w:tc>
          <w:tcPr>
            <w:tcW w:w="2890"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方正书宋_GBK" w:eastAsiaTheme="minorEastAsia" w:hint="eastAsia"/>
              </w:rPr>
              <w:t>2021</w:t>
            </w:r>
            <w:r>
              <w:rPr>
                <w:rFonts w:ascii="方正书宋_GBK" w:eastAsiaTheme="minorEastAsia" w:hint="eastAsia"/>
              </w:rPr>
              <w:t>年人大预算批复</w:t>
            </w:r>
          </w:p>
        </w:tc>
      </w:tr>
      <w:tr w:rsidR="00276025" w:rsidTr="00A8713A">
        <w:trPr>
          <w:trHeight w:val="703"/>
        </w:trPr>
        <w:tc>
          <w:tcPr>
            <w:tcW w:w="923" w:type="dxa"/>
            <w:vMerge/>
            <w:tcBorders>
              <w:tl2br w:val="nil"/>
              <w:tr2bl w:val="nil"/>
            </w:tcBorders>
            <w:vAlign w:val="center"/>
          </w:tcPr>
          <w:p w:rsidR="00276025" w:rsidRDefault="00276025"/>
        </w:tc>
        <w:tc>
          <w:tcPr>
            <w:tcW w:w="764" w:type="dxa"/>
            <w:tcBorders>
              <w:tl2br w:val="nil"/>
              <w:tr2bl w:val="nil"/>
            </w:tcBorders>
            <w:vAlign w:val="center"/>
          </w:tcPr>
          <w:p w:rsidR="00276025" w:rsidRDefault="00FC1FD6">
            <w:pPr>
              <w:widowControl/>
              <w:adjustRightInd w:val="0"/>
              <w:snapToGrid w:val="0"/>
              <w:jc w:val="center"/>
              <w:rPr>
                <w:rFonts w:ascii="方正书宋_GBK" w:eastAsia="方正书宋_GBK"/>
              </w:rPr>
            </w:pPr>
            <w:r>
              <w:rPr>
                <w:rFonts w:ascii="方正书宋_GBK" w:eastAsia="方正书宋_GBK" w:hint="eastAsia"/>
              </w:rPr>
              <w:t>经济</w:t>
            </w:r>
          </w:p>
          <w:p w:rsidR="00276025" w:rsidRDefault="00FC1FD6">
            <w:pPr>
              <w:widowControl/>
              <w:adjustRightInd w:val="0"/>
              <w:snapToGrid w:val="0"/>
              <w:jc w:val="center"/>
              <w:rPr>
                <w:rFonts w:ascii="方正书宋_GBK" w:eastAsia="方正书宋_GBK"/>
              </w:rPr>
            </w:pPr>
            <w:r>
              <w:rPr>
                <w:rFonts w:ascii="方正书宋_GBK" w:eastAsia="方正书宋_GBK" w:hint="eastAsia"/>
              </w:rPr>
              <w:t>效益</w:t>
            </w:r>
          </w:p>
        </w:tc>
        <w:tc>
          <w:tcPr>
            <w:tcW w:w="2436" w:type="dxa"/>
            <w:tcBorders>
              <w:tl2br w:val="nil"/>
              <w:tr2bl w:val="nil"/>
            </w:tcBorders>
            <w:vAlign w:val="center"/>
          </w:tcPr>
          <w:p w:rsidR="00276025" w:rsidRDefault="008316D4">
            <w:pPr>
              <w:widowControl/>
              <w:adjustRightInd w:val="0"/>
              <w:snapToGrid w:val="0"/>
              <w:jc w:val="center"/>
              <w:rPr>
                <w:rFonts w:ascii="方正书宋_GBK" w:eastAsia="方正书宋_GBK"/>
              </w:rPr>
            </w:pPr>
            <w:r>
              <w:rPr>
                <w:rFonts w:asciiTheme="minorEastAsia" w:eastAsiaTheme="minorEastAsia" w:hAnsiTheme="minorEastAsia" w:hint="eastAsia"/>
              </w:rPr>
              <w:t>工作</w:t>
            </w:r>
            <w:r>
              <w:rPr>
                <w:rFonts w:ascii="方正书宋_GBK" w:eastAsia="方正书宋_GBK" w:hint="eastAsia"/>
              </w:rPr>
              <w:t>完成率</w:t>
            </w:r>
          </w:p>
        </w:tc>
        <w:tc>
          <w:tcPr>
            <w:tcW w:w="1118" w:type="dxa"/>
            <w:tcBorders>
              <w:tl2br w:val="nil"/>
              <w:tr2bl w:val="nil"/>
            </w:tcBorders>
            <w:vAlign w:val="center"/>
          </w:tcPr>
          <w:p w:rsidR="00276025" w:rsidRPr="008316D4" w:rsidRDefault="008316D4">
            <w:pPr>
              <w:widowControl/>
              <w:adjustRightInd w:val="0"/>
              <w:snapToGrid w:val="0"/>
              <w:jc w:val="center"/>
              <w:rPr>
                <w:rFonts w:ascii="方正书宋_GBK" w:eastAsiaTheme="minorEastAsia"/>
              </w:rPr>
            </w:pPr>
            <w:r>
              <w:rPr>
                <w:rFonts w:ascii="方正书宋_GBK" w:eastAsiaTheme="minorEastAsia" w:hint="eastAsia"/>
              </w:rPr>
              <w:t>20</w:t>
            </w:r>
          </w:p>
        </w:tc>
        <w:tc>
          <w:tcPr>
            <w:tcW w:w="3065" w:type="dxa"/>
            <w:tcBorders>
              <w:tl2br w:val="nil"/>
              <w:tr2bl w:val="nil"/>
            </w:tcBorders>
            <w:vAlign w:val="center"/>
          </w:tcPr>
          <w:p w:rsidR="00276025" w:rsidRDefault="008316D4">
            <w:pPr>
              <w:widowControl/>
              <w:adjustRightInd w:val="0"/>
              <w:snapToGrid w:val="0"/>
              <w:jc w:val="center"/>
              <w:rPr>
                <w:rFonts w:ascii="方正书宋_GBK" w:eastAsia="方正书宋_GBK"/>
              </w:rPr>
            </w:pPr>
            <w:r>
              <w:rPr>
                <w:rFonts w:asciiTheme="minorEastAsia" w:eastAsiaTheme="minorEastAsia" w:hAnsiTheme="minorEastAsia" w:hint="eastAsia"/>
              </w:rPr>
              <w:t>反映</w:t>
            </w:r>
            <w:r>
              <w:rPr>
                <w:rFonts w:asciiTheme="minorEastAsia" w:eastAsiaTheme="minorEastAsia" w:hAnsiTheme="minorEastAsia" w:hint="eastAsia"/>
              </w:rPr>
              <w:t>工作</w:t>
            </w:r>
            <w:r>
              <w:rPr>
                <w:rFonts w:ascii="方正书宋_GBK" w:eastAsia="方正书宋_GBK" w:hint="eastAsia"/>
              </w:rPr>
              <w:t>完成率</w:t>
            </w:r>
            <w:r w:rsidR="00100283">
              <w:rPr>
                <w:rFonts w:ascii="方正书宋_GBK" w:eastAsia="方正书宋_GBK" w:hint="eastAsia"/>
              </w:rPr>
              <w:t>（</w:t>
            </w:r>
            <w:r w:rsidR="00100283">
              <w:rPr>
                <w:rFonts w:ascii="方正书宋_GBK" w:eastAsiaTheme="minorEastAsia" w:hint="eastAsia"/>
              </w:rPr>
              <w:t>%</w:t>
            </w:r>
            <w:r w:rsidR="00100283">
              <w:rPr>
                <w:rFonts w:ascii="方正书宋_GBK" w:eastAsiaTheme="minorEastAsia" w:hint="eastAsia"/>
              </w:rPr>
              <w:t>）</w:t>
            </w:r>
          </w:p>
        </w:tc>
        <w:tc>
          <w:tcPr>
            <w:tcW w:w="590" w:type="dxa"/>
            <w:tcBorders>
              <w:tl2br w:val="nil"/>
              <w:tr2bl w:val="nil"/>
            </w:tcBorders>
            <w:vAlign w:val="center"/>
          </w:tcPr>
          <w:p w:rsidR="00276025" w:rsidRDefault="008316D4">
            <w:pPr>
              <w:widowControl/>
              <w:adjustRightInd w:val="0"/>
              <w:snapToGrid w:val="0"/>
              <w:jc w:val="center"/>
              <w:rPr>
                <w:rFonts w:ascii="方正书宋_GBK" w:eastAsia="方正书宋_GBK"/>
              </w:rPr>
            </w:pPr>
            <w:r>
              <w:rPr>
                <w:rFonts w:ascii="方正书宋_GBK" w:eastAsia="方正书宋_GBK" w:hint="eastAsia"/>
              </w:rPr>
              <w:t>≥</w:t>
            </w:r>
          </w:p>
        </w:tc>
        <w:tc>
          <w:tcPr>
            <w:tcW w:w="777" w:type="dxa"/>
            <w:tcBorders>
              <w:tl2br w:val="nil"/>
              <w:tr2bl w:val="nil"/>
            </w:tcBorders>
            <w:vAlign w:val="center"/>
          </w:tcPr>
          <w:p w:rsidR="00276025" w:rsidRPr="008316D4" w:rsidRDefault="008316D4">
            <w:pPr>
              <w:widowControl/>
              <w:adjustRightInd w:val="0"/>
              <w:snapToGrid w:val="0"/>
              <w:jc w:val="center"/>
              <w:rPr>
                <w:rFonts w:ascii="方正书宋_GBK" w:eastAsiaTheme="minorEastAsia" w:hint="eastAsia"/>
              </w:rPr>
            </w:pPr>
            <w:r>
              <w:rPr>
                <w:rFonts w:ascii="方正书宋_GBK" w:eastAsiaTheme="minorEastAsia" w:hint="eastAsia"/>
              </w:rPr>
              <w:t>90</w:t>
            </w:r>
          </w:p>
        </w:tc>
        <w:tc>
          <w:tcPr>
            <w:tcW w:w="589" w:type="dxa"/>
            <w:tcBorders>
              <w:tl2br w:val="nil"/>
              <w:tr2bl w:val="nil"/>
            </w:tcBorders>
            <w:vAlign w:val="center"/>
          </w:tcPr>
          <w:p w:rsidR="00276025" w:rsidRDefault="008316D4">
            <w:pPr>
              <w:widowControl/>
              <w:adjustRightInd w:val="0"/>
              <w:snapToGrid w:val="0"/>
              <w:jc w:val="center"/>
              <w:rPr>
                <w:rFonts w:ascii="方正书宋_GBK" w:eastAsia="方正书宋_GBK"/>
              </w:rPr>
            </w:pPr>
            <w:r>
              <w:rPr>
                <w:rFonts w:ascii="方正书宋_GBK" w:eastAsia="方正书宋_GBK" w:hint="eastAsia"/>
              </w:rPr>
              <w:t>%</w:t>
            </w:r>
          </w:p>
        </w:tc>
        <w:tc>
          <w:tcPr>
            <w:tcW w:w="2890" w:type="dxa"/>
            <w:tcBorders>
              <w:tl2br w:val="nil"/>
              <w:tr2bl w:val="nil"/>
            </w:tcBorders>
            <w:vAlign w:val="center"/>
          </w:tcPr>
          <w:p w:rsidR="00276025" w:rsidRDefault="002F1B1B">
            <w:pPr>
              <w:widowControl/>
              <w:adjustRightInd w:val="0"/>
              <w:snapToGrid w:val="0"/>
              <w:jc w:val="center"/>
              <w:rPr>
                <w:rFonts w:ascii="方正书宋_GBK" w:eastAsia="方正书宋_GBK"/>
              </w:rPr>
            </w:pPr>
            <w:r>
              <w:rPr>
                <w:rFonts w:ascii="方正书宋_GBK" w:eastAsiaTheme="minorEastAsia" w:hint="eastAsia"/>
              </w:rPr>
              <w:t>2021</w:t>
            </w:r>
            <w:r>
              <w:rPr>
                <w:rFonts w:ascii="方正书宋_GBK" w:eastAsiaTheme="minorEastAsia" w:hint="eastAsia"/>
              </w:rPr>
              <w:t>年人大预算批复</w:t>
            </w:r>
          </w:p>
        </w:tc>
      </w:tr>
      <w:tr w:rsidR="00A8713A" w:rsidTr="00A8713A">
        <w:trPr>
          <w:trHeight w:val="969"/>
        </w:trPr>
        <w:tc>
          <w:tcPr>
            <w:tcW w:w="923" w:type="dxa"/>
            <w:vMerge/>
            <w:tcBorders>
              <w:tl2br w:val="nil"/>
              <w:tr2bl w:val="nil"/>
            </w:tcBorders>
            <w:vAlign w:val="center"/>
          </w:tcPr>
          <w:p w:rsidR="00A8713A" w:rsidRDefault="00A8713A" w:rsidP="00A8713A">
            <w:bookmarkStart w:id="0" w:name="_GoBack" w:colFirst="1" w:colLast="8"/>
          </w:p>
        </w:tc>
        <w:tc>
          <w:tcPr>
            <w:tcW w:w="764"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rPr>
              <w:t>社会</w:t>
            </w:r>
          </w:p>
          <w:p w:rsidR="00A8713A" w:rsidRDefault="00A8713A" w:rsidP="00A8713A">
            <w:pPr>
              <w:widowControl/>
              <w:adjustRightInd w:val="0"/>
              <w:snapToGrid w:val="0"/>
              <w:jc w:val="center"/>
              <w:rPr>
                <w:rFonts w:ascii="方正书宋_GBK" w:eastAsia="方正书宋_GBK"/>
              </w:rPr>
            </w:pPr>
            <w:r>
              <w:rPr>
                <w:rFonts w:ascii="方正书宋_GBK" w:eastAsia="方正书宋_GBK"/>
              </w:rPr>
              <w:t>效益</w:t>
            </w:r>
          </w:p>
        </w:tc>
        <w:tc>
          <w:tcPr>
            <w:tcW w:w="2436" w:type="dxa"/>
            <w:tcBorders>
              <w:tl2br w:val="nil"/>
              <w:tr2bl w:val="nil"/>
            </w:tcBorders>
            <w:vAlign w:val="center"/>
          </w:tcPr>
          <w:p w:rsidR="00A8713A" w:rsidRPr="00A8713A" w:rsidRDefault="00A8713A" w:rsidP="00A8713A">
            <w:pPr>
              <w:widowControl/>
              <w:adjustRightInd w:val="0"/>
              <w:snapToGrid w:val="0"/>
              <w:jc w:val="center"/>
              <w:rPr>
                <w:rFonts w:ascii="方正书宋_GBK" w:eastAsia="方正书宋_GBK"/>
              </w:rPr>
            </w:pPr>
            <w:r w:rsidRPr="00A8713A">
              <w:rPr>
                <w:rFonts w:ascii="方正书宋_GBK" w:eastAsia="方正书宋_GBK" w:hint="eastAsia"/>
              </w:rPr>
              <w:t>对</w:t>
            </w:r>
            <w:r>
              <w:rPr>
                <w:rFonts w:ascii="方正书宋_GBK" w:eastAsia="方正书宋_GBK" w:hint="eastAsia"/>
              </w:rPr>
              <w:t>经济发展带来的效果</w:t>
            </w:r>
          </w:p>
        </w:tc>
        <w:tc>
          <w:tcPr>
            <w:tcW w:w="1118"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10</w:t>
            </w:r>
          </w:p>
        </w:tc>
        <w:tc>
          <w:tcPr>
            <w:tcW w:w="3065"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sidRPr="00A8713A">
              <w:rPr>
                <w:rFonts w:ascii="方正书宋_GBK" w:eastAsia="方正书宋_GBK" w:hint="eastAsia"/>
              </w:rPr>
              <w:t>保障</w:t>
            </w:r>
            <w:r>
              <w:rPr>
                <w:rFonts w:ascii="方正书宋_GBK" w:eastAsia="方正书宋_GBK" w:hint="eastAsia"/>
              </w:rPr>
              <w:t>经济和谐发展</w:t>
            </w:r>
          </w:p>
        </w:tc>
        <w:tc>
          <w:tcPr>
            <w:tcW w:w="590"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文字描述</w:t>
            </w:r>
          </w:p>
        </w:tc>
        <w:tc>
          <w:tcPr>
            <w:tcW w:w="777"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p>
        </w:tc>
        <w:tc>
          <w:tcPr>
            <w:tcW w:w="589"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sidRPr="00A8713A">
              <w:rPr>
                <w:rFonts w:ascii="方正书宋_GBK" w:eastAsia="方正书宋_GBK" w:hint="eastAsia"/>
              </w:rPr>
              <w:t>确保</w:t>
            </w:r>
            <w:r>
              <w:rPr>
                <w:rFonts w:ascii="方正书宋_GBK" w:eastAsia="方正书宋_GBK" w:hint="eastAsia"/>
              </w:rPr>
              <w:t>经济稳定和谐发展</w:t>
            </w:r>
          </w:p>
        </w:tc>
        <w:tc>
          <w:tcPr>
            <w:tcW w:w="2890"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sidRPr="00A8713A">
              <w:rPr>
                <w:rFonts w:ascii="方正书宋_GBK" w:eastAsia="方正书宋_GBK" w:hint="eastAsia"/>
              </w:rPr>
              <w:t>2021年人大预算批复</w:t>
            </w:r>
          </w:p>
        </w:tc>
      </w:tr>
      <w:bookmarkEnd w:id="0"/>
      <w:tr w:rsidR="00A8713A">
        <w:trPr>
          <w:trHeight w:val="545"/>
        </w:trPr>
        <w:tc>
          <w:tcPr>
            <w:tcW w:w="923" w:type="dxa"/>
            <w:vMerge/>
            <w:tcBorders>
              <w:tl2br w:val="nil"/>
              <w:tr2bl w:val="nil"/>
            </w:tcBorders>
            <w:vAlign w:val="center"/>
          </w:tcPr>
          <w:p w:rsidR="00A8713A" w:rsidRDefault="00A8713A" w:rsidP="00A8713A"/>
        </w:tc>
        <w:tc>
          <w:tcPr>
            <w:tcW w:w="764"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满意度</w:t>
            </w:r>
          </w:p>
        </w:tc>
        <w:tc>
          <w:tcPr>
            <w:tcW w:w="2436" w:type="dxa"/>
            <w:tcBorders>
              <w:tl2br w:val="nil"/>
              <w:tr2bl w:val="nil"/>
            </w:tcBorders>
            <w:noWrap/>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服务对象满意度</w:t>
            </w:r>
          </w:p>
        </w:tc>
        <w:tc>
          <w:tcPr>
            <w:tcW w:w="1118" w:type="dxa"/>
            <w:tcBorders>
              <w:tl2br w:val="nil"/>
              <w:tr2bl w:val="nil"/>
            </w:tcBorders>
            <w:noWrap/>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10</w:t>
            </w:r>
          </w:p>
        </w:tc>
        <w:tc>
          <w:tcPr>
            <w:tcW w:w="3065" w:type="dxa"/>
            <w:tcBorders>
              <w:tl2br w:val="nil"/>
              <w:tr2bl w:val="nil"/>
            </w:tcBorders>
            <w:noWrap/>
            <w:vAlign w:val="center"/>
          </w:tcPr>
          <w:p w:rsidR="00A8713A" w:rsidRPr="00100283" w:rsidRDefault="00A8713A" w:rsidP="00A8713A">
            <w:pPr>
              <w:widowControl/>
              <w:adjustRightInd w:val="0"/>
              <w:snapToGrid w:val="0"/>
              <w:jc w:val="center"/>
              <w:rPr>
                <w:rFonts w:ascii="方正书宋_GBK" w:eastAsiaTheme="minorEastAsia"/>
              </w:rPr>
            </w:pPr>
            <w:r>
              <w:rPr>
                <w:rFonts w:asciiTheme="minorEastAsia" w:eastAsiaTheme="minorEastAsia" w:hAnsiTheme="minorEastAsia" w:hint="eastAsia"/>
              </w:rPr>
              <w:t>受</w:t>
            </w:r>
            <w:r>
              <w:rPr>
                <w:rFonts w:ascii="方正书宋_GBK" w:eastAsia="方正书宋_GBK" w:hint="eastAsia"/>
              </w:rPr>
              <w:t>益群体满意度（</w:t>
            </w:r>
            <w:r>
              <w:rPr>
                <w:rFonts w:ascii="方正书宋_GBK" w:eastAsiaTheme="minorEastAsia" w:hint="eastAsia"/>
              </w:rPr>
              <w:t>%</w:t>
            </w:r>
            <w:r>
              <w:rPr>
                <w:rFonts w:ascii="方正书宋_GBK" w:eastAsiaTheme="minorEastAsia" w:hint="eastAsia"/>
              </w:rPr>
              <w:t>）</w:t>
            </w:r>
          </w:p>
        </w:tc>
        <w:tc>
          <w:tcPr>
            <w:tcW w:w="590"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w:t>
            </w:r>
          </w:p>
        </w:tc>
        <w:tc>
          <w:tcPr>
            <w:tcW w:w="777"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95.00</w:t>
            </w:r>
          </w:p>
        </w:tc>
        <w:tc>
          <w:tcPr>
            <w:tcW w:w="589"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方正书宋_GBK" w:hint="eastAsia"/>
              </w:rPr>
              <w:t>%</w:t>
            </w:r>
          </w:p>
        </w:tc>
        <w:tc>
          <w:tcPr>
            <w:tcW w:w="2890" w:type="dxa"/>
            <w:tcBorders>
              <w:tl2br w:val="nil"/>
              <w:tr2bl w:val="nil"/>
            </w:tcBorders>
            <w:vAlign w:val="center"/>
          </w:tcPr>
          <w:p w:rsidR="00A8713A" w:rsidRDefault="00A8713A" w:rsidP="00A8713A">
            <w:pPr>
              <w:widowControl/>
              <w:adjustRightInd w:val="0"/>
              <w:snapToGrid w:val="0"/>
              <w:jc w:val="center"/>
              <w:rPr>
                <w:rFonts w:ascii="方正书宋_GBK" w:eastAsia="方正书宋_GBK"/>
              </w:rPr>
            </w:pPr>
            <w:r>
              <w:rPr>
                <w:rFonts w:ascii="方正书宋_GBK" w:eastAsiaTheme="minorEastAsia" w:hint="eastAsia"/>
              </w:rPr>
              <w:t>2021</w:t>
            </w:r>
            <w:r>
              <w:rPr>
                <w:rFonts w:ascii="方正书宋_GBK" w:eastAsiaTheme="minorEastAsia" w:hint="eastAsia"/>
              </w:rPr>
              <w:t>年人大预算批复</w:t>
            </w:r>
          </w:p>
        </w:tc>
      </w:tr>
    </w:tbl>
    <w:p w:rsidR="00276025" w:rsidRDefault="00276025" w:rsidP="003F6818">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276025" w:rsidRDefault="00276025">
      <w:pPr>
        <w:spacing w:line="584" w:lineRule="exact"/>
        <w:rPr>
          <w:rFonts w:ascii="仿宋_GB2312" w:eastAsia="仿宋_GB2312"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276025">
      <w:pPr>
        <w:spacing w:line="584" w:lineRule="exact"/>
        <w:ind w:firstLineChars="200" w:firstLine="640"/>
        <w:rPr>
          <w:rFonts w:ascii="Times New Roman" w:eastAsia="黑体" w:hAnsi="Times New Roman" w:cs="Times New Roman"/>
          <w:sz w:val="32"/>
          <w:szCs w:val="32"/>
        </w:rPr>
      </w:pPr>
    </w:p>
    <w:p w:rsidR="00276025" w:rsidRDefault="00FC1FD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276025" w:rsidRDefault="00276025">
      <w:pPr>
        <w:jc w:val="center"/>
      </w:pPr>
    </w:p>
    <w:p w:rsidR="00276025" w:rsidRDefault="00276025">
      <w:pPr>
        <w:spacing w:line="14" w:lineRule="exact"/>
        <w:jc w:val="center"/>
        <w:rPr>
          <w:rFonts w:hAnsi="宋体"/>
        </w:rPr>
      </w:pPr>
    </w:p>
    <w:p w:rsidR="003F6818" w:rsidRPr="00147728" w:rsidRDefault="003F6818" w:rsidP="00147728">
      <w:pPr>
        <w:ind w:firstLineChars="100" w:firstLine="281"/>
        <w:jc w:val="left"/>
        <w:outlineLvl w:val="3"/>
        <w:rPr>
          <w:rFonts w:ascii="方正仿宋_GBK" w:eastAsia="方正仿宋_GBK"/>
          <w:b/>
          <w:sz w:val="28"/>
        </w:rPr>
      </w:pPr>
      <w:bookmarkStart w:id="1" w:name="_Toc67649681"/>
      <w:r w:rsidRPr="009F2DCD">
        <w:rPr>
          <w:rFonts w:ascii="方正仿宋_GBK" w:eastAsia="方正仿宋_GBK" w:hint="eastAsia"/>
          <w:b/>
          <w:sz w:val="28"/>
        </w:rPr>
        <w:t>1.农村独生子女父母奖励金绩效目标表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1、农村独生子女父母奖励金绩效目标表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15"/>
        <w:gridCol w:w="1787"/>
        <w:gridCol w:w="1781"/>
        <w:gridCol w:w="2495"/>
        <w:gridCol w:w="1330"/>
        <w:gridCol w:w="1564"/>
        <w:gridCol w:w="1865"/>
      </w:tblGrid>
      <w:tr w:rsidR="003F6818" w:rsidTr="00147728">
        <w:trPr>
          <w:trHeight w:val="397"/>
        </w:trPr>
        <w:tc>
          <w:tcPr>
            <w:tcW w:w="4331" w:type="pct"/>
            <w:gridSpan w:val="6"/>
            <w:tcBorders>
              <w:top w:val="single" w:sz="6" w:space="0" w:color="FFFFFF"/>
              <w:left w:val="single" w:sz="6" w:space="0" w:color="FFFFFF"/>
              <w:right w:val="single" w:sz="6" w:space="0" w:color="FFFFFF"/>
            </w:tcBorders>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669" w:type="pct"/>
            <w:tcBorders>
              <w:top w:val="single" w:sz="6" w:space="0" w:color="FFFFFF"/>
              <w:left w:val="single" w:sz="6" w:space="0" w:color="FFFFFF"/>
              <w:right w:val="single" w:sz="6" w:space="0" w:color="FFFFFF"/>
            </w:tcBorders>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单位：万元</w:t>
            </w:r>
          </w:p>
        </w:tc>
      </w:tr>
      <w:tr w:rsidR="003F6818" w:rsidTr="00147728">
        <w:trPr>
          <w:trHeight w:val="369"/>
        </w:trPr>
        <w:tc>
          <w:tcPr>
            <w:tcW w:w="1118"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131082210681GGGLZI34L</w:t>
            </w:r>
          </w:p>
        </w:tc>
        <w:tc>
          <w:tcPr>
            <w:tcW w:w="895"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项目名称</w:t>
            </w:r>
          </w:p>
        </w:tc>
        <w:tc>
          <w:tcPr>
            <w:tcW w:w="1707" w:type="pct"/>
            <w:gridSpan w:val="3"/>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农村独生子女父母奖励金</w:t>
            </w:r>
          </w:p>
        </w:tc>
      </w:tr>
      <w:tr w:rsidR="003F6818" w:rsidTr="00147728">
        <w:trPr>
          <w:trHeight w:val="369"/>
        </w:trPr>
        <w:tc>
          <w:tcPr>
            <w:tcW w:w="1118" w:type="pct"/>
            <w:vMerge w:val="restar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预算规模及资金用途</w:t>
            </w:r>
          </w:p>
        </w:tc>
        <w:tc>
          <w:tcPr>
            <w:tcW w:w="641"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预算数</w:t>
            </w:r>
          </w:p>
        </w:tc>
        <w:tc>
          <w:tcPr>
            <w:tcW w:w="639"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6.96</w:t>
            </w:r>
          </w:p>
        </w:tc>
        <w:tc>
          <w:tcPr>
            <w:tcW w:w="895"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其中：财政资金</w:t>
            </w:r>
          </w:p>
        </w:tc>
        <w:tc>
          <w:tcPr>
            <w:tcW w:w="477"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6.96</w:t>
            </w:r>
          </w:p>
        </w:tc>
        <w:tc>
          <w:tcPr>
            <w:tcW w:w="561"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其他资金</w:t>
            </w:r>
          </w:p>
        </w:tc>
        <w:tc>
          <w:tcPr>
            <w:tcW w:w="669"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0</w:t>
            </w:r>
          </w:p>
        </w:tc>
      </w:tr>
      <w:tr w:rsidR="003F6818" w:rsidTr="00147728">
        <w:trPr>
          <w:trHeight w:val="369"/>
        </w:trPr>
        <w:tc>
          <w:tcPr>
            <w:tcW w:w="1118" w:type="pct"/>
            <w:vMerge/>
            <w:shd w:val="clear" w:color="auto" w:fill="auto"/>
            <w:vAlign w:val="center"/>
          </w:tcPr>
          <w:p w:rsidR="003F6818" w:rsidRDefault="003F6818" w:rsidP="00147728">
            <w:pPr>
              <w:spacing w:line="300" w:lineRule="exact"/>
              <w:jc w:val="left"/>
              <w:outlineLvl w:val="3"/>
            </w:pPr>
          </w:p>
        </w:tc>
        <w:tc>
          <w:tcPr>
            <w:tcW w:w="3882" w:type="pct"/>
            <w:gridSpan w:val="6"/>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农村独生子女父母奖励金</w:t>
            </w:r>
          </w:p>
        </w:tc>
      </w:tr>
      <w:tr w:rsidR="003F6818" w:rsidTr="00147728">
        <w:trPr>
          <w:trHeight w:val="369"/>
        </w:trPr>
        <w:tc>
          <w:tcPr>
            <w:tcW w:w="1118" w:type="pct"/>
            <w:vMerge w:val="restar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95"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477"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230" w:type="pct"/>
            <w:gridSpan w:val="2"/>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147728">
        <w:trPr>
          <w:trHeight w:val="369"/>
        </w:trPr>
        <w:tc>
          <w:tcPr>
            <w:tcW w:w="1118"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20.00%</w:t>
            </w:r>
          </w:p>
        </w:tc>
        <w:tc>
          <w:tcPr>
            <w:tcW w:w="895" w:type="pct"/>
            <w:tcBorders>
              <w:bottom w:val="single" w:sz="6" w:space="0" w:color="000000"/>
            </w:tcBorders>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50.00%</w:t>
            </w:r>
          </w:p>
        </w:tc>
        <w:tc>
          <w:tcPr>
            <w:tcW w:w="477" w:type="pct"/>
            <w:tcBorders>
              <w:bottom w:val="single" w:sz="6" w:space="0" w:color="000000"/>
            </w:tcBorders>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80.00%</w:t>
            </w:r>
          </w:p>
        </w:tc>
        <w:tc>
          <w:tcPr>
            <w:tcW w:w="1230" w:type="pct"/>
            <w:gridSpan w:val="2"/>
            <w:tcBorders>
              <w:bottom w:val="single" w:sz="6" w:space="0" w:color="000000"/>
            </w:tcBorders>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rPr>
              <w:t>100.00%</w:t>
            </w:r>
          </w:p>
        </w:tc>
      </w:tr>
      <w:tr w:rsidR="003F6818" w:rsidTr="00147728">
        <w:trPr>
          <w:trHeight w:val="369"/>
        </w:trPr>
        <w:tc>
          <w:tcPr>
            <w:tcW w:w="1118" w:type="pct"/>
            <w:tcBorders>
              <w:bottom w:val="nil"/>
            </w:tcBorders>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绩效目标</w:t>
            </w:r>
          </w:p>
        </w:tc>
        <w:tc>
          <w:tcPr>
            <w:tcW w:w="3882"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通过发放农村独生子女费实现对独生子女家庭生活基本保障。</w:t>
            </w:r>
          </w:p>
          <w:p w:rsidR="003F6818"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通过发放农村独生子女费实现对独生子女家庭生活基本保障。</w:t>
            </w:r>
          </w:p>
          <w:p w:rsidR="003F6818" w:rsidRPr="009F2DCD" w:rsidRDefault="003F6818" w:rsidP="00147728">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通过发放农村独生子女费实现对独生子女家庭生活基本保障。</w:t>
            </w:r>
          </w:p>
        </w:tc>
      </w:tr>
    </w:tbl>
    <w:p w:rsidR="003F6818" w:rsidRPr="009F2DCD" w:rsidRDefault="003F6818" w:rsidP="00147728">
      <w:pPr>
        <w:spacing w:line="14" w:lineRule="exact"/>
        <w:jc w:val="left"/>
        <w:rPr>
          <w:rFonts w:hAnsi="宋体"/>
        </w:rPr>
      </w:pPr>
      <w:r w:rsidRPr="009F2DCD">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147728">
        <w:trPr>
          <w:cantSplit/>
          <w:trHeight w:val="397"/>
          <w:tblHeader/>
        </w:trPr>
        <w:tc>
          <w:tcPr>
            <w:tcW w:w="602"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9F2DCD" w:rsidRDefault="003F6818" w:rsidP="00147728">
            <w:pPr>
              <w:spacing w:line="300" w:lineRule="exact"/>
              <w:jc w:val="left"/>
              <w:rPr>
                <w:rFonts w:ascii="方正书宋_GBK" w:eastAsia="方正书宋_GBK"/>
                <w:b/>
              </w:rPr>
            </w:pPr>
            <w:r>
              <w:rPr>
                <w:rFonts w:ascii="方正书宋_GBK" w:eastAsia="方正书宋_GBK" w:hint="eastAsia"/>
                <w:b/>
              </w:rPr>
              <w:t>指标值确定依据</w:t>
            </w:r>
          </w:p>
        </w:tc>
      </w:tr>
      <w:tr w:rsidR="003F6818" w:rsidTr="00147728">
        <w:trPr>
          <w:cantSplit/>
          <w:trHeight w:val="369"/>
        </w:trPr>
        <w:tc>
          <w:tcPr>
            <w:tcW w:w="602" w:type="pct"/>
            <w:vMerge w:val="restart"/>
            <w:shd w:val="clear" w:color="auto" w:fill="auto"/>
            <w:vAlign w:val="center"/>
          </w:tcPr>
          <w:p w:rsidR="003F6818" w:rsidRPr="009F2DCD" w:rsidRDefault="003F6818" w:rsidP="00147728">
            <w:pPr>
              <w:spacing w:line="300" w:lineRule="exact"/>
              <w:jc w:val="left"/>
              <w:rPr>
                <w:rFonts w:ascii="方正书宋_GBK" w:eastAsia="方正书宋_GBK"/>
              </w:rPr>
            </w:pPr>
            <w:r w:rsidRPr="009F2DCD">
              <w:rPr>
                <w:rFonts w:ascii="方正书宋_GBK" w:eastAsia="方正书宋_GBK" w:hint="eastAsia"/>
              </w:rPr>
              <w:t>产出指标</w:t>
            </w:r>
          </w:p>
        </w:tc>
        <w:tc>
          <w:tcPr>
            <w:tcW w:w="602" w:type="pct"/>
            <w:shd w:val="clear" w:color="auto" w:fill="auto"/>
            <w:vAlign w:val="center"/>
          </w:tcPr>
          <w:p w:rsidR="003F6818" w:rsidRPr="009F2DCD" w:rsidRDefault="003F6818" w:rsidP="00147728">
            <w:pPr>
              <w:spacing w:line="300" w:lineRule="exact"/>
              <w:jc w:val="left"/>
              <w:rPr>
                <w:rFonts w:ascii="方正书宋_GBK" w:eastAsia="方正书宋_GBK"/>
              </w:rPr>
            </w:pPr>
            <w:r w:rsidRPr="009F2DCD">
              <w:rPr>
                <w:rFonts w:ascii="方正书宋_GBK" w:eastAsia="方正书宋_GBK" w:hint="eastAsia"/>
              </w:rPr>
              <w:t>数量指标</w:t>
            </w:r>
          </w:p>
        </w:tc>
        <w:tc>
          <w:tcPr>
            <w:tcW w:w="678" w:type="pct"/>
            <w:shd w:val="clear" w:color="auto" w:fill="auto"/>
            <w:vAlign w:val="center"/>
          </w:tcPr>
          <w:p w:rsidR="003F6818" w:rsidRPr="009F2DCD" w:rsidRDefault="003F6818" w:rsidP="00147728">
            <w:pPr>
              <w:spacing w:line="300" w:lineRule="exact"/>
              <w:jc w:val="left"/>
              <w:rPr>
                <w:rFonts w:ascii="方正书宋_GBK" w:eastAsia="方正书宋_GBK"/>
              </w:rPr>
            </w:pPr>
            <w:r w:rsidRPr="009F2DCD">
              <w:rPr>
                <w:rFonts w:ascii="方正书宋_GBK" w:eastAsia="方正书宋_GBK" w:hint="eastAsia"/>
              </w:rPr>
              <w:t>发放独生子女费人数</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sidRPr="009F2DCD">
              <w:rPr>
                <w:rFonts w:ascii="方正书宋_GBK" w:eastAsia="方正书宋_GBK" w:hint="eastAsia"/>
              </w:rPr>
              <w:t>发放独生子女费人数</w:t>
            </w:r>
          </w:p>
        </w:tc>
        <w:tc>
          <w:tcPr>
            <w:tcW w:w="678" w:type="pct"/>
            <w:shd w:val="clear" w:color="auto" w:fill="auto"/>
            <w:vAlign w:val="center"/>
          </w:tcPr>
          <w:p w:rsidR="003F6818" w:rsidRPr="009F2DCD" w:rsidRDefault="003F6818" w:rsidP="00147728">
            <w:pPr>
              <w:spacing w:line="300" w:lineRule="exact"/>
              <w:jc w:val="left"/>
              <w:rPr>
                <w:rFonts w:ascii="方正书宋_GBK" w:eastAsia="方正书宋_GBK"/>
              </w:rPr>
            </w:pPr>
            <w:r w:rsidRPr="009F2DCD">
              <w:rPr>
                <w:rFonts w:ascii="方正书宋_GBK" w:eastAsia="方正书宋_GBK" w:hint="eastAsia"/>
              </w:rPr>
              <w:t>≥</w:t>
            </w:r>
            <w:r w:rsidRPr="009F2DCD">
              <w:rPr>
                <w:rFonts w:ascii="方正书宋_GBK" w:eastAsia="方正书宋_GBK"/>
              </w:rPr>
              <w:t>580</w:t>
            </w:r>
            <w:r w:rsidRPr="009F2DCD">
              <w:rPr>
                <w:rFonts w:ascii="方正书宋_GBK" w:eastAsia="方正书宋_GBK" w:hint="eastAsia"/>
              </w:rPr>
              <w:t>人</w:t>
            </w:r>
          </w:p>
        </w:tc>
        <w:tc>
          <w:tcPr>
            <w:tcW w:w="904" w:type="pct"/>
            <w:shd w:val="clear" w:color="auto" w:fill="auto"/>
            <w:vAlign w:val="center"/>
          </w:tcPr>
          <w:p w:rsidR="003F6818" w:rsidRPr="009F2DCD" w:rsidRDefault="003F6818" w:rsidP="00147728">
            <w:pPr>
              <w:spacing w:line="300" w:lineRule="exact"/>
              <w:jc w:val="left"/>
              <w:rPr>
                <w:rFonts w:ascii="方正书宋_GBK" w:eastAsia="方正书宋_GBK"/>
              </w:rPr>
            </w:pPr>
            <w:r w:rsidRPr="009F2DCD">
              <w:rPr>
                <w:rFonts w:ascii="方正书宋_GBK" w:eastAsia="方正书宋_GBK" w:hint="eastAsia"/>
              </w:rPr>
              <w:t>关于做好独生子女父母奖励金预算管理工作的通知（三卫健字【</w:t>
            </w:r>
            <w:r w:rsidRPr="009F2DCD">
              <w:rPr>
                <w:rFonts w:ascii="方正书宋_GBK" w:eastAsia="方正书宋_GBK"/>
              </w:rPr>
              <w:t>2020</w:t>
            </w:r>
            <w:r w:rsidRPr="009F2DCD">
              <w:rPr>
                <w:rFonts w:ascii="方正书宋_GBK" w:eastAsia="方正书宋_GBK" w:hint="eastAsia"/>
              </w:rPr>
              <w:t>】</w:t>
            </w:r>
            <w:r w:rsidRPr="009F2DCD">
              <w:rPr>
                <w:rFonts w:ascii="方正书宋_GBK" w:eastAsia="方正书宋_GBK"/>
              </w:rPr>
              <w:t>100</w:t>
            </w:r>
            <w:r w:rsidRPr="009F2DCD">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left"/>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完成独生子女费发放</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完成独生子女费发放</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关于做好独生子女父母奖励金预算管理工作的通知（三卫健字【</w:t>
            </w:r>
            <w:r>
              <w:rPr>
                <w:rFonts w:ascii="方正书宋_GBK" w:eastAsia="方正书宋_GBK"/>
              </w:rPr>
              <w:t>2020</w:t>
            </w:r>
            <w:r>
              <w:rPr>
                <w:rFonts w:ascii="方正书宋_GBK" w:eastAsia="方正书宋_GBK" w:hint="eastAsia"/>
              </w:rPr>
              <w:t>】</w:t>
            </w:r>
            <w:r>
              <w:rPr>
                <w:rFonts w:ascii="方正书宋_GBK" w:eastAsia="方正书宋_GBK"/>
              </w:rPr>
              <w:t>100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left"/>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按时发放独生子女费</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按时发放独生子女费</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关于做好独生子女父母奖励金预算管理工作的通知（三卫健字【</w:t>
            </w:r>
            <w:r>
              <w:rPr>
                <w:rFonts w:ascii="方正书宋_GBK" w:eastAsia="方正书宋_GBK"/>
              </w:rPr>
              <w:t>2020</w:t>
            </w:r>
            <w:r>
              <w:rPr>
                <w:rFonts w:ascii="方正书宋_GBK" w:eastAsia="方正书宋_GBK" w:hint="eastAsia"/>
              </w:rPr>
              <w:t>】</w:t>
            </w:r>
            <w:r>
              <w:rPr>
                <w:rFonts w:ascii="方正书宋_GBK" w:eastAsia="方正书宋_GBK"/>
              </w:rPr>
              <w:t>100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left"/>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关于做好独生子女父母奖励金预算管理工作的通知（三卫健字【</w:t>
            </w:r>
            <w:r>
              <w:rPr>
                <w:rFonts w:ascii="方正书宋_GBK" w:eastAsia="方正书宋_GBK"/>
              </w:rPr>
              <w:t>2020</w:t>
            </w:r>
            <w:r>
              <w:rPr>
                <w:rFonts w:ascii="方正书宋_GBK" w:eastAsia="方正书宋_GBK" w:hint="eastAsia"/>
              </w:rPr>
              <w:t>】</w:t>
            </w:r>
            <w:r>
              <w:rPr>
                <w:rFonts w:ascii="方正书宋_GBK" w:eastAsia="方正书宋_GBK"/>
              </w:rPr>
              <w:t>100</w:t>
            </w:r>
            <w:r>
              <w:rPr>
                <w:rFonts w:ascii="方正书宋_GBK" w:eastAsia="方正书宋_GBK" w:hint="eastAsia"/>
              </w:rPr>
              <w:t>号）</w:t>
            </w:r>
          </w:p>
        </w:tc>
      </w:tr>
      <w:tr w:rsidR="003F6818" w:rsidTr="00147728">
        <w:trPr>
          <w:cantSplit/>
          <w:trHeight w:val="369"/>
        </w:trPr>
        <w:tc>
          <w:tcPr>
            <w:tcW w:w="602" w:type="pct"/>
            <w:vMerge w:val="restar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关于做好独生子女父母奖励金预算管理工作的通知（三卫健字【</w:t>
            </w:r>
            <w:r>
              <w:rPr>
                <w:rFonts w:ascii="方正书宋_GBK" w:eastAsia="方正书宋_GBK"/>
              </w:rPr>
              <w:t>2020</w:t>
            </w:r>
            <w:r>
              <w:rPr>
                <w:rFonts w:ascii="方正书宋_GBK" w:eastAsia="方正书宋_GBK" w:hint="eastAsia"/>
              </w:rPr>
              <w:t>】</w:t>
            </w:r>
            <w:r>
              <w:rPr>
                <w:rFonts w:ascii="方正书宋_GBK" w:eastAsia="方正书宋_GBK"/>
              </w:rPr>
              <w:t>100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left"/>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关于做好独生子女父母奖励金预算管理工作的通知（三卫健字【</w:t>
            </w:r>
            <w:r>
              <w:rPr>
                <w:rFonts w:ascii="方正书宋_GBK" w:eastAsia="方正书宋_GBK"/>
              </w:rPr>
              <w:t>2020</w:t>
            </w:r>
            <w:r>
              <w:rPr>
                <w:rFonts w:ascii="方正书宋_GBK" w:eastAsia="方正书宋_GBK" w:hint="eastAsia"/>
              </w:rPr>
              <w:t>】</w:t>
            </w:r>
            <w:r>
              <w:rPr>
                <w:rFonts w:ascii="方正书宋_GBK" w:eastAsia="方正书宋_GBK"/>
              </w:rPr>
              <w:t>100</w:t>
            </w:r>
            <w:r>
              <w:rPr>
                <w:rFonts w:ascii="方正书宋_GBK" w:eastAsia="方正书宋_GBK" w:hint="eastAsia"/>
              </w:rPr>
              <w:t>号）</w:t>
            </w:r>
          </w:p>
        </w:tc>
      </w:tr>
      <w:tr w:rsidR="003F6818" w:rsidTr="00147728">
        <w:trPr>
          <w:cantSplit/>
          <w:trHeight w:val="369"/>
        </w:trPr>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受益对象满意度（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9F2DCD" w:rsidRDefault="003F6818" w:rsidP="00147728">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147728">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8977DF" w:rsidRDefault="003F6818" w:rsidP="003F6818">
      <w:pPr>
        <w:ind w:firstLineChars="200" w:firstLine="562"/>
        <w:jc w:val="left"/>
        <w:outlineLvl w:val="3"/>
        <w:rPr>
          <w:rFonts w:hAnsi="宋体"/>
          <w:b/>
          <w:sz w:val="28"/>
        </w:rPr>
      </w:pPr>
      <w:bookmarkStart w:id="2" w:name="_Toc67649682"/>
      <w:r w:rsidRPr="008977DF">
        <w:rPr>
          <w:rFonts w:ascii="方正仿宋_GBK" w:eastAsia="方正仿宋_GBK" w:hint="eastAsia"/>
          <w:b/>
          <w:sz w:val="28"/>
        </w:rPr>
        <w:t>2.2021年征地拆迁补偿支出绩效目标表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2、2021年征地拆迁补偿支出绩效目标表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147728">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8977DF"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8977DF"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147728">
        <w:trPr>
          <w:trHeight w:val="369"/>
        </w:trPr>
        <w:tc>
          <w:tcPr>
            <w:tcW w:w="602"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rPr>
              <w:t>131082210OFD8K6XAIGZ9</w:t>
            </w:r>
          </w:p>
        </w:tc>
        <w:tc>
          <w:tcPr>
            <w:tcW w:w="843"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年征地拆迁补偿支出</w:t>
            </w:r>
          </w:p>
        </w:tc>
      </w:tr>
      <w:tr w:rsidR="003F6818" w:rsidTr="00147728">
        <w:trPr>
          <w:trHeight w:val="369"/>
        </w:trPr>
        <w:tc>
          <w:tcPr>
            <w:tcW w:w="602" w:type="pct"/>
            <w:vMerge w:val="restar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rPr>
              <w:t>211.00</w:t>
            </w:r>
          </w:p>
        </w:tc>
        <w:tc>
          <w:tcPr>
            <w:tcW w:w="843"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rPr>
              <w:t>211.00</w:t>
            </w:r>
          </w:p>
        </w:tc>
        <w:tc>
          <w:tcPr>
            <w:tcW w:w="678"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rPr>
              <w:t>0</w:t>
            </w:r>
          </w:p>
        </w:tc>
      </w:tr>
      <w:tr w:rsidR="003F6818" w:rsidTr="00147728">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211</w:t>
            </w:r>
            <w:r>
              <w:rPr>
                <w:rFonts w:ascii="方正书宋_GBK" w:eastAsia="方正书宋_GBK" w:hint="eastAsia"/>
              </w:rPr>
              <w:t>万元。其中：财政资金</w:t>
            </w:r>
            <w:r>
              <w:rPr>
                <w:rFonts w:ascii="方正书宋_GBK" w:eastAsia="方正书宋_GBK"/>
              </w:rPr>
              <w:t>211</w:t>
            </w:r>
            <w:r>
              <w:rPr>
                <w:rFonts w:ascii="方正书宋_GBK" w:eastAsia="方正书宋_GBK" w:hint="eastAsia"/>
              </w:rPr>
              <w:t>万元，资金主要用于</w:t>
            </w:r>
            <w:r>
              <w:rPr>
                <w:rFonts w:ascii="方正书宋_GBK" w:eastAsia="方正书宋_GBK"/>
              </w:rPr>
              <w:t>2021</w:t>
            </w:r>
            <w:r>
              <w:rPr>
                <w:rFonts w:ascii="方正书宋_GBK" w:eastAsia="方正书宋_GBK" w:hint="eastAsia"/>
              </w:rPr>
              <w:t>年征地拆迁补偿支出</w:t>
            </w:r>
          </w:p>
        </w:tc>
      </w:tr>
      <w:tr w:rsidR="003F6818" w:rsidTr="00147728">
        <w:trPr>
          <w:trHeight w:val="369"/>
        </w:trPr>
        <w:tc>
          <w:tcPr>
            <w:tcW w:w="602" w:type="pct"/>
            <w:vMerge w:val="restar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147728">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8977DF"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8977DF"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8977DF"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8977DF"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147728">
        <w:trPr>
          <w:trHeight w:val="369"/>
        </w:trPr>
        <w:tc>
          <w:tcPr>
            <w:tcW w:w="602" w:type="pct"/>
            <w:tcBorders>
              <w:bottom w:val="nil"/>
            </w:tcBorders>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拓宽道路，解决百姓出行困难的问题</w:t>
            </w:r>
          </w:p>
          <w:p w:rsidR="003F6818" w:rsidRPr="008977DF"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拓宽道路，解决百姓出行困难的问题，改善百姓生产生活环境</w:t>
            </w:r>
          </w:p>
        </w:tc>
      </w:tr>
    </w:tbl>
    <w:p w:rsidR="003F6818" w:rsidRPr="008977DF" w:rsidRDefault="003F6818" w:rsidP="003F6818">
      <w:pPr>
        <w:spacing w:line="14" w:lineRule="exact"/>
        <w:jc w:val="center"/>
        <w:rPr>
          <w:rFonts w:hAnsi="宋体"/>
        </w:rPr>
      </w:pPr>
      <w:r w:rsidRPr="008977DF">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147728">
        <w:trPr>
          <w:cantSplit/>
          <w:trHeight w:val="397"/>
          <w:tblHeader/>
        </w:trPr>
        <w:tc>
          <w:tcPr>
            <w:tcW w:w="602"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8977DF"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147728">
        <w:trPr>
          <w:cantSplit/>
          <w:trHeight w:val="369"/>
        </w:trPr>
        <w:tc>
          <w:tcPr>
            <w:tcW w:w="602" w:type="pct"/>
            <w:vMerge w:val="restart"/>
            <w:shd w:val="clear" w:color="auto" w:fill="auto"/>
            <w:vAlign w:val="center"/>
          </w:tcPr>
          <w:p w:rsidR="003F6818" w:rsidRPr="008977DF" w:rsidRDefault="003F6818" w:rsidP="00147728">
            <w:pPr>
              <w:spacing w:line="300" w:lineRule="exact"/>
              <w:jc w:val="center"/>
              <w:rPr>
                <w:rFonts w:ascii="方正书宋_GBK" w:eastAsia="方正书宋_GBK"/>
              </w:rPr>
            </w:pPr>
            <w:r w:rsidRPr="008977DF">
              <w:rPr>
                <w:rFonts w:ascii="方正书宋_GBK" w:eastAsia="方正书宋_GBK" w:hint="eastAsia"/>
              </w:rPr>
              <w:t>产出指标</w:t>
            </w:r>
          </w:p>
        </w:tc>
        <w:tc>
          <w:tcPr>
            <w:tcW w:w="602" w:type="pct"/>
            <w:shd w:val="clear" w:color="auto" w:fill="auto"/>
            <w:vAlign w:val="center"/>
          </w:tcPr>
          <w:p w:rsidR="003F6818" w:rsidRPr="008977DF" w:rsidRDefault="003F6818" w:rsidP="00147728">
            <w:pPr>
              <w:spacing w:line="300" w:lineRule="exact"/>
              <w:jc w:val="left"/>
              <w:rPr>
                <w:rFonts w:ascii="方正书宋_GBK" w:eastAsia="方正书宋_GBK"/>
              </w:rPr>
            </w:pPr>
            <w:r w:rsidRPr="008977DF">
              <w:rPr>
                <w:rFonts w:ascii="方正书宋_GBK" w:eastAsia="方正书宋_GBK" w:hint="eastAsia"/>
              </w:rPr>
              <w:t>数量指标</w:t>
            </w:r>
          </w:p>
        </w:tc>
        <w:tc>
          <w:tcPr>
            <w:tcW w:w="678" w:type="pct"/>
            <w:shd w:val="clear" w:color="auto" w:fill="auto"/>
            <w:vAlign w:val="center"/>
          </w:tcPr>
          <w:p w:rsidR="003F6818" w:rsidRPr="008977DF" w:rsidRDefault="003F6818" w:rsidP="00147728">
            <w:pPr>
              <w:spacing w:line="300" w:lineRule="exact"/>
              <w:jc w:val="left"/>
              <w:rPr>
                <w:rFonts w:ascii="方正书宋_GBK" w:eastAsia="方正书宋_GBK"/>
              </w:rPr>
            </w:pPr>
            <w:r w:rsidRPr="008977DF">
              <w:rPr>
                <w:rFonts w:ascii="方正书宋_GBK" w:eastAsia="方正书宋_GBK" w:hint="eastAsia"/>
              </w:rPr>
              <w:t>受益村街个数</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sidRPr="008977DF">
              <w:rPr>
                <w:rFonts w:ascii="方正书宋_GBK" w:eastAsia="方正书宋_GBK" w:hint="eastAsia"/>
              </w:rPr>
              <w:t>受益村街个数</w:t>
            </w:r>
          </w:p>
        </w:tc>
        <w:tc>
          <w:tcPr>
            <w:tcW w:w="678" w:type="pct"/>
            <w:shd w:val="clear" w:color="auto" w:fill="auto"/>
            <w:vAlign w:val="center"/>
          </w:tcPr>
          <w:p w:rsidR="003F6818" w:rsidRPr="008977DF" w:rsidRDefault="003F6818" w:rsidP="00147728">
            <w:pPr>
              <w:spacing w:line="300" w:lineRule="exact"/>
              <w:jc w:val="left"/>
              <w:rPr>
                <w:rFonts w:ascii="方正书宋_GBK" w:eastAsia="方正书宋_GBK"/>
              </w:rPr>
            </w:pPr>
            <w:r w:rsidRPr="008977DF">
              <w:rPr>
                <w:rFonts w:ascii="方正书宋_GBK" w:eastAsia="方正书宋_GBK" w:hint="eastAsia"/>
              </w:rPr>
              <w:t>≤</w:t>
            </w:r>
            <w:r w:rsidRPr="008977DF">
              <w:rPr>
                <w:rFonts w:ascii="方正书宋_GBK" w:eastAsia="方正书宋_GBK"/>
              </w:rPr>
              <w:t>26</w:t>
            </w:r>
            <w:r w:rsidRPr="008977DF">
              <w:rPr>
                <w:rFonts w:ascii="方正书宋_GBK" w:eastAsia="方正书宋_GBK" w:hint="eastAsia"/>
              </w:rPr>
              <w:t>个</w:t>
            </w:r>
          </w:p>
        </w:tc>
        <w:tc>
          <w:tcPr>
            <w:tcW w:w="904" w:type="pct"/>
            <w:shd w:val="clear" w:color="auto" w:fill="auto"/>
            <w:vAlign w:val="center"/>
          </w:tcPr>
          <w:p w:rsidR="003F6818" w:rsidRPr="008977DF" w:rsidRDefault="003F6818" w:rsidP="00147728">
            <w:pPr>
              <w:spacing w:line="300" w:lineRule="exact"/>
              <w:jc w:val="left"/>
              <w:rPr>
                <w:rFonts w:ascii="方正书宋_GBK" w:eastAsia="方正书宋_GBK"/>
              </w:rPr>
            </w:pPr>
            <w:r w:rsidRPr="008977DF">
              <w:rPr>
                <w:rFonts w:ascii="方正书宋_GBK" w:eastAsia="方正书宋_GBK" w:hint="eastAsia"/>
              </w:rPr>
              <w:t>三政【</w:t>
            </w:r>
            <w:r w:rsidRPr="008977DF">
              <w:rPr>
                <w:rFonts w:ascii="方正书宋_GBK" w:eastAsia="方正书宋_GBK"/>
              </w:rPr>
              <w:t>2018</w:t>
            </w:r>
            <w:r w:rsidRPr="008977DF">
              <w:rPr>
                <w:rFonts w:ascii="方正书宋_GBK" w:eastAsia="方正书宋_GBK" w:hint="eastAsia"/>
              </w:rPr>
              <w:t>】</w:t>
            </w:r>
            <w:r w:rsidRPr="008977DF">
              <w:rPr>
                <w:rFonts w:ascii="方正书宋_GBK" w:eastAsia="方正书宋_GBK"/>
              </w:rPr>
              <w:t>140</w:t>
            </w:r>
            <w:r w:rsidRPr="008977DF">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资金拨付完成时间</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资金拨付完成时间</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控制总成本指标</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211</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3F6818" w:rsidTr="00147728">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3F6818" w:rsidTr="00147728">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项目完成后影响期限</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项目完成后影响期限</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年</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三政【</w:t>
            </w:r>
            <w:r>
              <w:rPr>
                <w:rFonts w:ascii="方正书宋_GBK" w:eastAsia="方正书宋_GBK"/>
              </w:rPr>
              <w:t>2018</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3F6818" w:rsidTr="00147728">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8977DF"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147728">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421811" w:rsidRDefault="003F6818" w:rsidP="003F6818">
      <w:pPr>
        <w:ind w:firstLineChars="200" w:firstLine="562"/>
        <w:jc w:val="left"/>
        <w:outlineLvl w:val="3"/>
        <w:rPr>
          <w:rFonts w:hAnsi="宋体"/>
          <w:b/>
          <w:sz w:val="28"/>
        </w:rPr>
      </w:pPr>
      <w:bookmarkStart w:id="3" w:name="_Toc67649683"/>
      <w:r w:rsidRPr="00421811">
        <w:rPr>
          <w:rFonts w:ascii="方正仿宋_GBK" w:eastAsia="方正仿宋_GBK" w:hint="eastAsia"/>
          <w:b/>
          <w:sz w:val="28"/>
        </w:rPr>
        <w:t>3.服务群众专项经费绩效目标表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3、服务群众专项经费绩效目标表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147728">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421811"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421811"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147728">
        <w:trPr>
          <w:trHeight w:val="369"/>
        </w:trPr>
        <w:tc>
          <w:tcPr>
            <w:tcW w:w="602"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rPr>
              <w:t>131082210PT9BTK1WZ93Z</w:t>
            </w:r>
          </w:p>
        </w:tc>
        <w:tc>
          <w:tcPr>
            <w:tcW w:w="843"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服务群众专项经费</w:t>
            </w:r>
          </w:p>
        </w:tc>
      </w:tr>
      <w:tr w:rsidR="003F6818" w:rsidTr="00147728">
        <w:trPr>
          <w:trHeight w:val="369"/>
        </w:trPr>
        <w:tc>
          <w:tcPr>
            <w:tcW w:w="602" w:type="pct"/>
            <w:vMerge w:val="restar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rPr>
              <w:t>617.00</w:t>
            </w:r>
          </w:p>
        </w:tc>
        <w:tc>
          <w:tcPr>
            <w:tcW w:w="843"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rPr>
              <w:t>617.00</w:t>
            </w:r>
          </w:p>
        </w:tc>
        <w:tc>
          <w:tcPr>
            <w:tcW w:w="678"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rPr>
              <w:t>0</w:t>
            </w:r>
          </w:p>
        </w:tc>
      </w:tr>
      <w:tr w:rsidR="003F6818" w:rsidTr="00147728">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617</w:t>
            </w:r>
            <w:r>
              <w:rPr>
                <w:rFonts w:ascii="方正书宋_GBK" w:eastAsia="方正书宋_GBK" w:hint="eastAsia"/>
              </w:rPr>
              <w:t>万元，其中财政资金</w:t>
            </w:r>
            <w:r>
              <w:rPr>
                <w:rFonts w:ascii="方正书宋_GBK" w:eastAsia="方正书宋_GBK"/>
              </w:rPr>
              <w:t>617</w:t>
            </w:r>
            <w:r>
              <w:rPr>
                <w:rFonts w:ascii="方正书宋_GBK" w:eastAsia="方正书宋_GBK" w:hint="eastAsia"/>
              </w:rPr>
              <w:t>万元。资金用于解决村级正常运转及基础设施维护费，提高村级公共服务保障水平，改善农村生活条件，加快城乡一体化进程。</w:t>
            </w:r>
          </w:p>
        </w:tc>
      </w:tr>
      <w:tr w:rsidR="003F6818" w:rsidTr="00147728">
        <w:trPr>
          <w:trHeight w:val="369"/>
        </w:trPr>
        <w:tc>
          <w:tcPr>
            <w:tcW w:w="602" w:type="pct"/>
            <w:vMerge w:val="restar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147728">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421811"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421811"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421811"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421811"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147728">
        <w:trPr>
          <w:trHeight w:val="369"/>
        </w:trPr>
        <w:tc>
          <w:tcPr>
            <w:tcW w:w="602" w:type="pct"/>
            <w:tcBorders>
              <w:bottom w:val="nil"/>
            </w:tcBorders>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通过支付该项资金，解决村级正常运转及基础设施维护费，提高村级公共服务保障水平，改善农村生活条件，加快城乡一体化进程。</w:t>
            </w:r>
          </w:p>
          <w:p w:rsidR="003F6818" w:rsidRPr="00421811"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通过项目的开展使得镇域内农村生活环境和基础设施得到改善，使得居民生活幸福指数提升。</w:t>
            </w:r>
          </w:p>
        </w:tc>
      </w:tr>
    </w:tbl>
    <w:p w:rsidR="003F6818" w:rsidRPr="00421811" w:rsidRDefault="003F6818" w:rsidP="003F6818">
      <w:pPr>
        <w:spacing w:line="14" w:lineRule="exact"/>
        <w:jc w:val="center"/>
        <w:rPr>
          <w:rFonts w:hAnsi="宋体"/>
        </w:rPr>
      </w:pPr>
      <w:r w:rsidRPr="00421811">
        <w:rPr>
          <w:rFonts w:ascii="方正书宋_GBK" w:eastAsia="方正书宋_GBK"/>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13"/>
        <w:gridCol w:w="1599"/>
        <w:gridCol w:w="1840"/>
        <w:gridCol w:w="3358"/>
        <w:gridCol w:w="1809"/>
        <w:gridCol w:w="4318"/>
      </w:tblGrid>
      <w:tr w:rsidR="003F6818" w:rsidTr="00147728">
        <w:trPr>
          <w:cantSplit/>
          <w:trHeight w:val="397"/>
          <w:tblHeader/>
        </w:trPr>
        <w:tc>
          <w:tcPr>
            <w:tcW w:w="0" w:type="auto"/>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3F6818" w:rsidRPr="00421811"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147728">
        <w:trPr>
          <w:cantSplit/>
          <w:trHeight w:val="369"/>
        </w:trPr>
        <w:tc>
          <w:tcPr>
            <w:tcW w:w="0" w:type="auto"/>
            <w:vMerge w:val="restart"/>
            <w:shd w:val="clear" w:color="auto" w:fill="auto"/>
            <w:vAlign w:val="center"/>
          </w:tcPr>
          <w:p w:rsidR="003F6818" w:rsidRPr="00421811" w:rsidRDefault="003F6818" w:rsidP="00147728">
            <w:pPr>
              <w:spacing w:line="300" w:lineRule="exact"/>
              <w:jc w:val="center"/>
              <w:rPr>
                <w:rFonts w:ascii="方正书宋_GBK" w:eastAsia="方正书宋_GBK"/>
              </w:rPr>
            </w:pPr>
            <w:r w:rsidRPr="00421811">
              <w:rPr>
                <w:rFonts w:ascii="方正书宋_GBK" w:eastAsia="方正书宋_GBK" w:hint="eastAsia"/>
              </w:rPr>
              <w:t>产出指标</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sidRPr="00421811">
              <w:rPr>
                <w:rFonts w:ascii="方正书宋_GBK" w:eastAsia="方正书宋_GBK" w:hint="eastAsia"/>
              </w:rPr>
              <w:t>数量指标</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sidRPr="00421811">
              <w:rPr>
                <w:rFonts w:ascii="方正书宋_GBK" w:eastAsia="方正书宋_GBK" w:hint="eastAsia"/>
              </w:rPr>
              <w:t>受益村街数量</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sidRPr="00421811">
              <w:rPr>
                <w:rFonts w:ascii="方正书宋_GBK" w:eastAsia="方正书宋_GBK" w:hint="eastAsia"/>
              </w:rPr>
              <w:t>受益村街数量</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sidRPr="00421811">
              <w:rPr>
                <w:rFonts w:ascii="方正书宋_GBK" w:eastAsia="方正书宋_GBK"/>
              </w:rPr>
              <w:t>26</w:t>
            </w:r>
            <w:r w:rsidRPr="00421811">
              <w:rPr>
                <w:rFonts w:ascii="方正书宋_GBK" w:eastAsia="方正书宋_GBK" w:hint="eastAsia"/>
              </w:rPr>
              <w:t>个</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sidRPr="00421811">
              <w:rPr>
                <w:rFonts w:ascii="方正书宋_GBK" w:eastAsia="方正书宋_GBK" w:hint="eastAsia"/>
              </w:rPr>
              <w:t>镇域内行政村街数量</w:t>
            </w:r>
          </w:p>
        </w:tc>
      </w:tr>
      <w:tr w:rsidR="003F6818" w:rsidTr="00147728">
        <w:trPr>
          <w:cantSplit/>
          <w:trHeight w:val="369"/>
        </w:trPr>
        <w:tc>
          <w:tcPr>
            <w:tcW w:w="0" w:type="auto"/>
            <w:vMerge/>
            <w:shd w:val="clear" w:color="auto" w:fill="auto"/>
            <w:vAlign w:val="center"/>
          </w:tcPr>
          <w:p w:rsidR="003F6818" w:rsidRDefault="003F6818" w:rsidP="00147728">
            <w:pPr>
              <w:spacing w:line="300" w:lineRule="exact"/>
              <w:jc w:val="center"/>
              <w:rPr>
                <w:rFonts w:ascii="方正书宋_GBK" w:eastAsia="方正书宋_GBK"/>
              </w:rPr>
            </w:pP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验收合格的工程占当年竣工工程的比例</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三河市服务群众专项资金管理办法（三政办【</w:t>
            </w:r>
            <w:r>
              <w:rPr>
                <w:rFonts w:ascii="方正书宋_GBK" w:eastAsia="方正书宋_GBK"/>
              </w:rPr>
              <w:t>2019</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3F6818" w:rsidTr="00147728">
        <w:trPr>
          <w:cantSplit/>
          <w:trHeight w:val="369"/>
        </w:trPr>
        <w:tc>
          <w:tcPr>
            <w:tcW w:w="0" w:type="auto"/>
            <w:vMerge/>
            <w:shd w:val="clear" w:color="auto" w:fill="auto"/>
            <w:vAlign w:val="center"/>
          </w:tcPr>
          <w:p w:rsidR="003F6818" w:rsidRDefault="003F6818" w:rsidP="00147728">
            <w:pPr>
              <w:spacing w:line="300" w:lineRule="exact"/>
              <w:jc w:val="center"/>
              <w:rPr>
                <w:rFonts w:ascii="方正书宋_GBK" w:eastAsia="方正书宋_GBK"/>
              </w:rPr>
            </w:pP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工作完成及时率（</w:t>
            </w:r>
            <w:r>
              <w:rPr>
                <w:rFonts w:ascii="方正书宋_GBK" w:eastAsia="方正书宋_GBK"/>
              </w:rPr>
              <w:t>%</w:t>
            </w:r>
            <w:r>
              <w:rPr>
                <w:rFonts w:ascii="方正书宋_GBK" w:eastAsia="方正书宋_GBK" w:hint="eastAsia"/>
              </w:rPr>
              <w:t>）</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反映工作完成及时率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三河市服务群众专项资金管理办法（三政办【</w:t>
            </w:r>
            <w:r>
              <w:rPr>
                <w:rFonts w:ascii="方正书宋_GBK" w:eastAsia="方正书宋_GBK"/>
              </w:rPr>
              <w:t>2019</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3F6818" w:rsidTr="00147728">
        <w:trPr>
          <w:cantSplit/>
          <w:trHeight w:val="369"/>
        </w:trPr>
        <w:tc>
          <w:tcPr>
            <w:tcW w:w="0" w:type="auto"/>
            <w:vMerge/>
            <w:shd w:val="clear" w:color="auto" w:fill="auto"/>
            <w:vAlign w:val="center"/>
          </w:tcPr>
          <w:p w:rsidR="003F6818" w:rsidRDefault="003F6818" w:rsidP="00147728">
            <w:pPr>
              <w:spacing w:line="300" w:lineRule="exact"/>
              <w:jc w:val="center"/>
              <w:rPr>
                <w:rFonts w:ascii="方正书宋_GBK" w:eastAsia="方正书宋_GBK"/>
              </w:rPr>
            </w:pP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616</w:t>
            </w:r>
            <w:r>
              <w:rPr>
                <w:rFonts w:ascii="方正书宋_GBK" w:eastAsia="方正书宋_GBK" w:hint="eastAsia"/>
              </w:rPr>
              <w:t>万元</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三河市服务群众专项资金管理办法（三政办【</w:t>
            </w:r>
            <w:r>
              <w:rPr>
                <w:rFonts w:ascii="方正书宋_GBK" w:eastAsia="方正书宋_GBK"/>
              </w:rPr>
              <w:t>2019</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3F6818" w:rsidTr="00147728">
        <w:trPr>
          <w:cantSplit/>
          <w:trHeight w:val="369"/>
        </w:trPr>
        <w:tc>
          <w:tcPr>
            <w:tcW w:w="0" w:type="auto"/>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三河市服务群众专项资金管理办法（三政办【</w:t>
            </w:r>
            <w:r>
              <w:rPr>
                <w:rFonts w:ascii="方正书宋_GBK" w:eastAsia="方正书宋_GBK"/>
              </w:rPr>
              <w:t>2019</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3F6818" w:rsidTr="00147728">
        <w:trPr>
          <w:cantSplit/>
          <w:trHeight w:val="369"/>
        </w:trPr>
        <w:tc>
          <w:tcPr>
            <w:tcW w:w="0" w:type="auto"/>
            <w:vMerge/>
            <w:shd w:val="clear" w:color="auto" w:fill="auto"/>
            <w:vAlign w:val="center"/>
          </w:tcPr>
          <w:p w:rsidR="003F6818" w:rsidRDefault="003F6818" w:rsidP="00147728">
            <w:pPr>
              <w:spacing w:line="300" w:lineRule="exact"/>
              <w:jc w:val="center"/>
              <w:rPr>
                <w:rFonts w:ascii="方正书宋_GBK" w:eastAsia="方正书宋_GBK"/>
              </w:rPr>
            </w:pP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受益对象生活改善情况</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受益对象在生活方面改善情况</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较好改善</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三河市服务群众专项资金管理办法（三政办【</w:t>
            </w:r>
            <w:r>
              <w:rPr>
                <w:rFonts w:ascii="方正书宋_GBK" w:eastAsia="方正书宋_GBK"/>
              </w:rPr>
              <w:t>2019</w:t>
            </w:r>
            <w:r>
              <w:rPr>
                <w:rFonts w:ascii="方正书宋_GBK" w:eastAsia="方正书宋_GBK" w:hint="eastAsia"/>
              </w:rPr>
              <w:t>】</w:t>
            </w:r>
            <w:r>
              <w:rPr>
                <w:rFonts w:ascii="方正书宋_GBK" w:eastAsia="方正书宋_GBK"/>
              </w:rPr>
              <w:t>21</w:t>
            </w:r>
            <w:r>
              <w:rPr>
                <w:rFonts w:ascii="方正书宋_GBK" w:eastAsia="方正书宋_GBK" w:hint="eastAsia"/>
              </w:rPr>
              <w:t>号）</w:t>
            </w:r>
          </w:p>
        </w:tc>
      </w:tr>
      <w:tr w:rsidR="003F6818" w:rsidTr="00147728">
        <w:trPr>
          <w:cantSplit/>
          <w:trHeight w:val="369"/>
        </w:trPr>
        <w:tc>
          <w:tcPr>
            <w:tcW w:w="0" w:type="auto"/>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0" w:type="auto"/>
            <w:shd w:val="clear" w:color="auto" w:fill="auto"/>
            <w:vAlign w:val="center"/>
          </w:tcPr>
          <w:p w:rsidR="003F6818" w:rsidRPr="00421811" w:rsidRDefault="003F6818" w:rsidP="00147728">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147728">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22690C" w:rsidRDefault="003F6818" w:rsidP="003F6818">
      <w:pPr>
        <w:ind w:firstLineChars="200" w:firstLine="562"/>
        <w:jc w:val="left"/>
        <w:outlineLvl w:val="3"/>
        <w:rPr>
          <w:rFonts w:hAnsi="宋体"/>
          <w:b/>
          <w:sz w:val="28"/>
        </w:rPr>
      </w:pPr>
      <w:bookmarkStart w:id="4" w:name="_Toc67649684"/>
      <w:r w:rsidRPr="0022690C">
        <w:rPr>
          <w:rFonts w:ascii="方正仿宋_GBK" w:eastAsia="方正仿宋_GBK" w:hint="eastAsia"/>
          <w:b/>
          <w:sz w:val="28"/>
        </w:rPr>
        <w:t>4.财税管理专项资金绩效目标表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4、财税管理专项资金绩效目标表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0"/>
        <w:gridCol w:w="1784"/>
        <w:gridCol w:w="2068"/>
        <w:gridCol w:w="2690"/>
        <w:gridCol w:w="1436"/>
        <w:gridCol w:w="1686"/>
        <w:gridCol w:w="2013"/>
      </w:tblGrid>
      <w:tr w:rsidR="003F6818" w:rsidTr="00825092">
        <w:trPr>
          <w:trHeight w:val="397"/>
        </w:trPr>
        <w:tc>
          <w:tcPr>
            <w:tcW w:w="4278" w:type="pct"/>
            <w:gridSpan w:val="6"/>
            <w:tcBorders>
              <w:top w:val="single" w:sz="6" w:space="0" w:color="FFFFFF"/>
              <w:left w:val="single" w:sz="6" w:space="0" w:color="FFFFFF"/>
              <w:right w:val="single" w:sz="6" w:space="0" w:color="FFFFFF"/>
            </w:tcBorders>
            <w:shd w:val="clear" w:color="auto" w:fill="auto"/>
            <w:vAlign w:val="center"/>
          </w:tcPr>
          <w:p w:rsidR="003F6818" w:rsidRPr="0022690C"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722" w:type="pct"/>
            <w:tcBorders>
              <w:top w:val="single" w:sz="6" w:space="0" w:color="FFFFFF"/>
              <w:left w:val="single" w:sz="6" w:space="0" w:color="FFFFFF"/>
              <w:right w:val="single" w:sz="6" w:space="0" w:color="FFFFFF"/>
            </w:tcBorders>
            <w:shd w:val="clear" w:color="auto" w:fill="auto"/>
            <w:vAlign w:val="center"/>
          </w:tcPr>
          <w:p w:rsidR="003F6818" w:rsidRPr="0022690C"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811"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382" w:type="pct"/>
            <w:gridSpan w:val="2"/>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rPr>
              <w:t>1310822116QA58VNG05QG</w:t>
            </w:r>
          </w:p>
        </w:tc>
        <w:tc>
          <w:tcPr>
            <w:tcW w:w="965"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1842" w:type="pct"/>
            <w:gridSpan w:val="3"/>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财税管理专项资金</w:t>
            </w:r>
          </w:p>
        </w:tc>
      </w:tr>
      <w:tr w:rsidR="003F6818" w:rsidTr="00825092">
        <w:trPr>
          <w:trHeight w:val="369"/>
        </w:trPr>
        <w:tc>
          <w:tcPr>
            <w:tcW w:w="811" w:type="pct"/>
            <w:vMerge w:val="restar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40"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742"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rPr>
              <w:t>30.00</w:t>
            </w:r>
          </w:p>
        </w:tc>
        <w:tc>
          <w:tcPr>
            <w:tcW w:w="965"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515"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rPr>
              <w:t>30.00</w:t>
            </w:r>
          </w:p>
        </w:tc>
        <w:tc>
          <w:tcPr>
            <w:tcW w:w="605"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722"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811" w:type="pct"/>
            <w:vMerge/>
            <w:shd w:val="clear" w:color="auto" w:fill="auto"/>
            <w:vAlign w:val="center"/>
          </w:tcPr>
          <w:p w:rsidR="003F6818" w:rsidRDefault="003F6818" w:rsidP="00147728">
            <w:pPr>
              <w:spacing w:line="300" w:lineRule="exact"/>
              <w:jc w:val="left"/>
              <w:outlineLvl w:val="3"/>
            </w:pPr>
          </w:p>
        </w:tc>
        <w:tc>
          <w:tcPr>
            <w:tcW w:w="4189" w:type="pct"/>
            <w:gridSpan w:val="6"/>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30</w:t>
            </w:r>
            <w:r>
              <w:rPr>
                <w:rFonts w:ascii="方正书宋_GBK" w:eastAsia="方正书宋_GBK" w:hint="eastAsia"/>
              </w:rPr>
              <w:t>万元，其中：财政资金</w:t>
            </w:r>
            <w:r>
              <w:rPr>
                <w:rFonts w:ascii="方正书宋_GBK" w:eastAsia="方正书宋_GBK"/>
              </w:rPr>
              <w:t>30</w:t>
            </w:r>
            <w:r>
              <w:rPr>
                <w:rFonts w:ascii="方正书宋_GBK" w:eastAsia="方正书宋_GBK" w:hint="eastAsia"/>
              </w:rPr>
              <w:t>万元，资金主要用于税收征收工作，完成镇级税收收入任务，增加财政收入。</w:t>
            </w:r>
          </w:p>
        </w:tc>
      </w:tr>
      <w:tr w:rsidR="003F6818" w:rsidTr="00825092">
        <w:trPr>
          <w:trHeight w:val="369"/>
        </w:trPr>
        <w:tc>
          <w:tcPr>
            <w:tcW w:w="811" w:type="pct"/>
            <w:vMerge w:val="restar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382" w:type="pct"/>
            <w:gridSpan w:val="2"/>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965"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515"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327" w:type="pct"/>
            <w:gridSpan w:val="2"/>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811"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382" w:type="pct"/>
            <w:gridSpan w:val="2"/>
            <w:tcBorders>
              <w:bottom w:val="single" w:sz="6" w:space="0" w:color="000000"/>
            </w:tcBorders>
            <w:shd w:val="clear" w:color="auto" w:fill="auto"/>
            <w:vAlign w:val="center"/>
          </w:tcPr>
          <w:p w:rsidR="003F6818" w:rsidRPr="0022690C" w:rsidRDefault="003F6818" w:rsidP="00147728">
            <w:pPr>
              <w:spacing w:line="300" w:lineRule="exact"/>
              <w:jc w:val="center"/>
              <w:rPr>
                <w:rFonts w:ascii="方正书宋_GBK" w:eastAsia="方正书宋_GBK"/>
              </w:rPr>
            </w:pPr>
            <w:r>
              <w:rPr>
                <w:rFonts w:ascii="方正书宋_GBK" w:eastAsia="方正书宋_GBK"/>
              </w:rPr>
              <w:t>25.00%</w:t>
            </w:r>
          </w:p>
        </w:tc>
        <w:tc>
          <w:tcPr>
            <w:tcW w:w="965" w:type="pct"/>
            <w:tcBorders>
              <w:bottom w:val="single" w:sz="6" w:space="0" w:color="000000"/>
            </w:tcBorders>
            <w:shd w:val="clear" w:color="auto" w:fill="auto"/>
            <w:vAlign w:val="center"/>
          </w:tcPr>
          <w:p w:rsidR="003F6818" w:rsidRPr="0022690C" w:rsidRDefault="003F6818" w:rsidP="00147728">
            <w:pPr>
              <w:spacing w:line="300" w:lineRule="exact"/>
              <w:jc w:val="center"/>
              <w:rPr>
                <w:rFonts w:ascii="方正书宋_GBK" w:eastAsia="方正书宋_GBK"/>
              </w:rPr>
            </w:pPr>
            <w:r>
              <w:rPr>
                <w:rFonts w:ascii="方正书宋_GBK" w:eastAsia="方正书宋_GBK"/>
              </w:rPr>
              <w:t>50.00%</w:t>
            </w:r>
          </w:p>
        </w:tc>
        <w:tc>
          <w:tcPr>
            <w:tcW w:w="515" w:type="pct"/>
            <w:tcBorders>
              <w:bottom w:val="single" w:sz="6" w:space="0" w:color="000000"/>
            </w:tcBorders>
            <w:shd w:val="clear" w:color="auto" w:fill="auto"/>
            <w:vAlign w:val="center"/>
          </w:tcPr>
          <w:p w:rsidR="003F6818" w:rsidRPr="0022690C" w:rsidRDefault="003F6818" w:rsidP="00147728">
            <w:pPr>
              <w:spacing w:line="300" w:lineRule="exact"/>
              <w:jc w:val="center"/>
              <w:rPr>
                <w:rFonts w:ascii="方正书宋_GBK" w:eastAsia="方正书宋_GBK"/>
              </w:rPr>
            </w:pPr>
            <w:r>
              <w:rPr>
                <w:rFonts w:ascii="方正书宋_GBK" w:eastAsia="方正书宋_GBK"/>
              </w:rPr>
              <w:t>75.00%</w:t>
            </w:r>
          </w:p>
        </w:tc>
        <w:tc>
          <w:tcPr>
            <w:tcW w:w="1327" w:type="pct"/>
            <w:gridSpan w:val="2"/>
            <w:tcBorders>
              <w:bottom w:val="single" w:sz="6" w:space="0" w:color="000000"/>
            </w:tcBorders>
            <w:shd w:val="clear" w:color="auto" w:fill="auto"/>
            <w:vAlign w:val="center"/>
          </w:tcPr>
          <w:p w:rsidR="003F6818" w:rsidRPr="0022690C"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811" w:type="pct"/>
            <w:tcBorders>
              <w:bottom w:val="nil"/>
            </w:tcBorders>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189"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通过项目的开展实现，扩大镇域内税源，完成镇级税收收入任务，增加财政收入，保障各项工作顺利开展。</w:t>
            </w:r>
          </w:p>
          <w:p w:rsidR="003F6818" w:rsidRPr="0022690C"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通过项目的开展实现，扩大镇域内税源，完成镇级税收收入任务，增加财政收入，保障各项工作顺利开展。</w:t>
            </w:r>
          </w:p>
        </w:tc>
      </w:tr>
    </w:tbl>
    <w:p w:rsidR="003F6818" w:rsidRPr="0022690C" w:rsidRDefault="003F6818" w:rsidP="003F6818">
      <w:pPr>
        <w:spacing w:line="14" w:lineRule="exact"/>
        <w:jc w:val="center"/>
        <w:rPr>
          <w:rFonts w:hAnsi="宋体"/>
        </w:rPr>
      </w:pPr>
      <w:r w:rsidRPr="0022690C">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22690C"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22690C" w:rsidRDefault="003F6818" w:rsidP="00147728">
            <w:pPr>
              <w:spacing w:line="300" w:lineRule="exact"/>
              <w:jc w:val="center"/>
              <w:rPr>
                <w:rFonts w:ascii="方正书宋_GBK" w:eastAsia="方正书宋_GBK"/>
              </w:rPr>
            </w:pPr>
            <w:r w:rsidRPr="0022690C">
              <w:rPr>
                <w:rFonts w:ascii="方正书宋_GBK" w:eastAsia="方正书宋_GBK" w:hint="eastAsia"/>
              </w:rPr>
              <w:t>产出指标</w:t>
            </w:r>
          </w:p>
        </w:tc>
        <w:tc>
          <w:tcPr>
            <w:tcW w:w="602" w:type="pct"/>
            <w:shd w:val="clear" w:color="auto" w:fill="auto"/>
            <w:vAlign w:val="center"/>
          </w:tcPr>
          <w:p w:rsidR="003F6818" w:rsidRPr="0022690C" w:rsidRDefault="003F6818" w:rsidP="00147728">
            <w:pPr>
              <w:spacing w:line="300" w:lineRule="exact"/>
              <w:jc w:val="left"/>
              <w:rPr>
                <w:rFonts w:ascii="方正书宋_GBK" w:eastAsia="方正书宋_GBK"/>
              </w:rPr>
            </w:pPr>
            <w:r w:rsidRPr="0022690C">
              <w:rPr>
                <w:rFonts w:ascii="方正书宋_GBK" w:eastAsia="方正书宋_GBK" w:hint="eastAsia"/>
              </w:rPr>
              <w:t>数量指标</w:t>
            </w:r>
          </w:p>
        </w:tc>
        <w:tc>
          <w:tcPr>
            <w:tcW w:w="678" w:type="pct"/>
            <w:shd w:val="clear" w:color="auto" w:fill="auto"/>
            <w:vAlign w:val="center"/>
          </w:tcPr>
          <w:p w:rsidR="003F6818" w:rsidRPr="0022690C" w:rsidRDefault="003F6818" w:rsidP="00147728">
            <w:pPr>
              <w:spacing w:line="300" w:lineRule="exact"/>
              <w:jc w:val="left"/>
              <w:rPr>
                <w:rFonts w:ascii="方正书宋_GBK" w:eastAsia="方正书宋_GBK"/>
              </w:rPr>
            </w:pPr>
            <w:r w:rsidRPr="0022690C">
              <w:rPr>
                <w:rFonts w:ascii="方正书宋_GBK" w:eastAsia="方正书宋_GBK" w:hint="eastAsia"/>
              </w:rPr>
              <w:t>项目资金总额</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sidRPr="0022690C">
              <w:rPr>
                <w:rFonts w:ascii="方正书宋_GBK" w:eastAsia="方正书宋_GBK" w:hint="eastAsia"/>
              </w:rPr>
              <w:t>财税管理专项资金拨付总额</w:t>
            </w:r>
          </w:p>
        </w:tc>
        <w:tc>
          <w:tcPr>
            <w:tcW w:w="678" w:type="pct"/>
            <w:shd w:val="clear" w:color="auto" w:fill="auto"/>
            <w:vAlign w:val="center"/>
          </w:tcPr>
          <w:p w:rsidR="003F6818" w:rsidRPr="0022690C" w:rsidRDefault="003F6818" w:rsidP="00147728">
            <w:pPr>
              <w:spacing w:line="300" w:lineRule="exact"/>
              <w:jc w:val="left"/>
              <w:rPr>
                <w:rFonts w:ascii="方正书宋_GBK" w:eastAsia="方正书宋_GBK"/>
              </w:rPr>
            </w:pPr>
            <w:r w:rsidRPr="0022690C">
              <w:rPr>
                <w:rFonts w:ascii="方正书宋_GBK" w:eastAsia="方正书宋_GBK"/>
              </w:rPr>
              <w:t>30</w:t>
            </w:r>
            <w:r w:rsidRPr="0022690C">
              <w:rPr>
                <w:rFonts w:ascii="方正书宋_GBK" w:eastAsia="方正书宋_GBK" w:hint="eastAsia"/>
              </w:rPr>
              <w:t>万元</w:t>
            </w:r>
          </w:p>
        </w:tc>
        <w:tc>
          <w:tcPr>
            <w:tcW w:w="904" w:type="pct"/>
            <w:shd w:val="clear" w:color="auto" w:fill="auto"/>
            <w:vAlign w:val="center"/>
          </w:tcPr>
          <w:p w:rsidR="003F6818" w:rsidRPr="0022690C" w:rsidRDefault="003F6818" w:rsidP="00147728">
            <w:pPr>
              <w:spacing w:line="300" w:lineRule="exact"/>
              <w:jc w:val="left"/>
              <w:rPr>
                <w:rFonts w:ascii="方正书宋_GBK" w:eastAsia="方正书宋_GBK"/>
              </w:rPr>
            </w:pPr>
            <w:r w:rsidRPr="0022690C">
              <w:rPr>
                <w:rFonts w:ascii="方正书宋_GBK" w:eastAsia="方正书宋_GBK" w:hint="eastAsia"/>
              </w:rPr>
              <w:t>关于印发三河市镇级财政管理体制改革暂行办法的通知（三政【</w:t>
            </w:r>
            <w:r w:rsidRPr="0022690C">
              <w:rPr>
                <w:rFonts w:ascii="方正书宋_GBK" w:eastAsia="方正书宋_GBK"/>
              </w:rPr>
              <w:t>2020</w:t>
            </w:r>
            <w:r w:rsidRPr="0022690C">
              <w:rPr>
                <w:rFonts w:ascii="方正书宋_GBK" w:eastAsia="方正书宋_GBK" w:hint="eastAsia"/>
              </w:rPr>
              <w:t>】</w:t>
            </w:r>
            <w:r w:rsidRPr="0022690C">
              <w:rPr>
                <w:rFonts w:ascii="方正书宋_GBK" w:eastAsia="方正书宋_GBK"/>
              </w:rPr>
              <w:t>1</w:t>
            </w:r>
            <w:r w:rsidRPr="0022690C">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收入计划按时完成率</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收入计划按照时间进度完成的比例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预算资金到位率</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预算资金到位率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新落地企业保持保有率</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新落地企业持续在当地投资的数量占全部新落地企业的总数</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w:t>
            </w:r>
          </w:p>
        </w:tc>
        <w:tc>
          <w:tcPr>
            <w:tcW w:w="1536" w:type="pct"/>
            <w:shd w:val="clear" w:color="auto" w:fill="auto"/>
            <w:vAlign w:val="center"/>
          </w:tcPr>
          <w:p w:rsidR="003F6818" w:rsidRPr="0022690C" w:rsidRDefault="003F6818" w:rsidP="00147728">
            <w:pPr>
              <w:spacing w:line="300" w:lineRule="exact"/>
              <w:jc w:val="left"/>
              <w:rPr>
                <w:rFonts w:ascii="方正书宋_GBK" w:eastAsia="方正书宋_GBK"/>
              </w:rPr>
            </w:pPr>
            <w:r>
              <w:rPr>
                <w:rFonts w:ascii="方正书宋_GBK" w:eastAsia="方正书宋_GBK" w:hint="eastAsia"/>
              </w:rPr>
              <w:t>接受服务的人数</w:t>
            </w:r>
            <w:r>
              <w:rPr>
                <w:rFonts w:ascii="方正书宋_GBK" w:eastAsia="方正书宋_GBK"/>
              </w:rPr>
              <w:t>,</w:t>
            </w:r>
            <w:r>
              <w:rPr>
                <w:rFonts w:ascii="方正书宋_GBK" w:eastAsia="方正书宋_GBK" w:hint="eastAsia"/>
              </w:rPr>
              <w:t>满意或比较满意的人数所占的比例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147728">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A41002" w:rsidRDefault="003F6818" w:rsidP="003F6818">
      <w:pPr>
        <w:ind w:firstLineChars="200" w:firstLine="562"/>
        <w:jc w:val="left"/>
        <w:outlineLvl w:val="3"/>
        <w:rPr>
          <w:rFonts w:hAnsi="宋体"/>
          <w:b/>
          <w:sz w:val="28"/>
        </w:rPr>
      </w:pPr>
      <w:bookmarkStart w:id="5" w:name="_Toc67649685"/>
      <w:r w:rsidRPr="00A41002">
        <w:rPr>
          <w:rFonts w:ascii="方正仿宋_GBK" w:eastAsia="方正仿宋_GBK" w:hint="eastAsia"/>
          <w:b/>
          <w:sz w:val="28"/>
        </w:rPr>
        <w:t>5.容貌改善项目（一般 ）绩效目标表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5、容貌改善项目（一般 ）绩效目标表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A41002"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A41002"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rPr>
              <w:t>131082212GQMPZCQ3087G</w:t>
            </w:r>
          </w:p>
        </w:tc>
        <w:tc>
          <w:tcPr>
            <w:tcW w:w="843"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容貌改善项目（一般</w:t>
            </w:r>
            <w:r>
              <w:rPr>
                <w:rFonts w:ascii="方正书宋_GBK" w:eastAsia="方正书宋_GBK"/>
              </w:rPr>
              <w:t xml:space="preserve"> </w:t>
            </w:r>
            <w:r>
              <w:rPr>
                <w:rFonts w:ascii="方正书宋_GBK" w:eastAsia="方正书宋_GBK" w:hint="eastAsia"/>
              </w:rPr>
              <w:t>）</w:t>
            </w:r>
          </w:p>
        </w:tc>
      </w:tr>
      <w:tr w:rsidR="003F6818" w:rsidTr="00825092">
        <w:trPr>
          <w:trHeight w:val="369"/>
        </w:trPr>
        <w:tc>
          <w:tcPr>
            <w:tcW w:w="602" w:type="pct"/>
            <w:vMerge w:val="restar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rPr>
              <w:t>209.87</w:t>
            </w:r>
          </w:p>
        </w:tc>
        <w:tc>
          <w:tcPr>
            <w:tcW w:w="843"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rPr>
              <w:t>209.87</w:t>
            </w:r>
          </w:p>
        </w:tc>
        <w:tc>
          <w:tcPr>
            <w:tcW w:w="678"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209.87</w:t>
            </w:r>
            <w:r>
              <w:rPr>
                <w:rFonts w:ascii="方正书宋_GBK" w:eastAsia="方正书宋_GBK" w:hint="eastAsia"/>
              </w:rPr>
              <w:t>万元。其中：财政资金</w:t>
            </w:r>
            <w:r>
              <w:rPr>
                <w:rFonts w:ascii="方正书宋_GBK" w:eastAsia="方正书宋_GBK"/>
              </w:rPr>
              <w:t>209.87</w:t>
            </w:r>
            <w:r>
              <w:rPr>
                <w:rFonts w:ascii="方正书宋_GBK" w:eastAsia="方正书宋_GBK" w:hint="eastAsia"/>
              </w:rPr>
              <w:t>万元，主要用于域内村街面貌得到明显改造提升，居民幸福感增强。</w:t>
            </w:r>
          </w:p>
        </w:tc>
      </w:tr>
      <w:tr w:rsidR="003F6818" w:rsidTr="00825092">
        <w:trPr>
          <w:trHeight w:val="369"/>
        </w:trPr>
        <w:tc>
          <w:tcPr>
            <w:tcW w:w="602" w:type="pct"/>
            <w:vMerge w:val="restar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A41002"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A41002"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A41002"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A41002"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通过实施该项目，域内村街面貌得到明显改造提升，居民幸福感增强。</w:t>
            </w:r>
          </w:p>
          <w:p w:rsidR="003F6818" w:rsidRPr="00A41002"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通过实施该项目，域内村街面貌得到明显改造提升，居民幸福感增强。</w:t>
            </w:r>
          </w:p>
        </w:tc>
      </w:tr>
    </w:tbl>
    <w:p w:rsidR="003F6818" w:rsidRPr="00A41002" w:rsidRDefault="003F6818" w:rsidP="003F6818">
      <w:pPr>
        <w:spacing w:line="14" w:lineRule="exact"/>
        <w:jc w:val="center"/>
        <w:rPr>
          <w:rFonts w:hAnsi="宋体"/>
        </w:rPr>
      </w:pPr>
      <w:r w:rsidRPr="00A41002">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A41002"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A41002" w:rsidRDefault="003F6818" w:rsidP="00147728">
            <w:pPr>
              <w:spacing w:line="300" w:lineRule="exact"/>
              <w:jc w:val="center"/>
              <w:rPr>
                <w:rFonts w:ascii="方正书宋_GBK" w:eastAsia="方正书宋_GBK"/>
              </w:rPr>
            </w:pPr>
            <w:r w:rsidRPr="00A41002">
              <w:rPr>
                <w:rFonts w:ascii="方正书宋_GBK" w:eastAsia="方正书宋_GBK" w:hint="eastAsia"/>
              </w:rPr>
              <w:t>产出指标</w:t>
            </w:r>
          </w:p>
        </w:tc>
        <w:tc>
          <w:tcPr>
            <w:tcW w:w="602" w:type="pct"/>
            <w:shd w:val="clear" w:color="auto" w:fill="auto"/>
            <w:vAlign w:val="center"/>
          </w:tcPr>
          <w:p w:rsidR="003F6818" w:rsidRPr="00A41002" w:rsidRDefault="003F6818" w:rsidP="00147728">
            <w:pPr>
              <w:spacing w:line="300" w:lineRule="exact"/>
              <w:jc w:val="left"/>
              <w:rPr>
                <w:rFonts w:ascii="方正书宋_GBK" w:eastAsia="方正书宋_GBK"/>
              </w:rPr>
            </w:pPr>
            <w:r w:rsidRPr="00A41002">
              <w:rPr>
                <w:rFonts w:ascii="方正书宋_GBK" w:eastAsia="方正书宋_GBK" w:hint="eastAsia"/>
              </w:rPr>
              <w:t>数量指标</w:t>
            </w:r>
          </w:p>
        </w:tc>
        <w:tc>
          <w:tcPr>
            <w:tcW w:w="678" w:type="pct"/>
            <w:shd w:val="clear" w:color="auto" w:fill="auto"/>
            <w:vAlign w:val="center"/>
          </w:tcPr>
          <w:p w:rsidR="003F6818" w:rsidRPr="00A41002" w:rsidRDefault="003F6818" w:rsidP="00147728">
            <w:pPr>
              <w:spacing w:line="300" w:lineRule="exact"/>
              <w:jc w:val="left"/>
              <w:rPr>
                <w:rFonts w:ascii="方正书宋_GBK" w:eastAsia="方正书宋_GBK"/>
              </w:rPr>
            </w:pPr>
            <w:r w:rsidRPr="00A41002">
              <w:rPr>
                <w:rFonts w:ascii="方正书宋_GBK" w:eastAsia="方正书宋_GBK" w:hint="eastAsia"/>
              </w:rPr>
              <w:t>涉及村街数</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sidRPr="00A41002">
              <w:rPr>
                <w:rFonts w:ascii="方正书宋_GBK" w:eastAsia="方正书宋_GBK" w:hint="eastAsia"/>
              </w:rPr>
              <w:t>项目惠及村街个数</w:t>
            </w:r>
          </w:p>
        </w:tc>
        <w:tc>
          <w:tcPr>
            <w:tcW w:w="678" w:type="pct"/>
            <w:shd w:val="clear" w:color="auto" w:fill="auto"/>
            <w:vAlign w:val="center"/>
          </w:tcPr>
          <w:p w:rsidR="003F6818" w:rsidRPr="00A41002" w:rsidRDefault="003F6818" w:rsidP="00147728">
            <w:pPr>
              <w:spacing w:line="300" w:lineRule="exact"/>
              <w:jc w:val="left"/>
              <w:rPr>
                <w:rFonts w:ascii="方正书宋_GBK" w:eastAsia="方正书宋_GBK"/>
              </w:rPr>
            </w:pPr>
            <w:r w:rsidRPr="00A41002">
              <w:rPr>
                <w:rFonts w:ascii="方正书宋_GBK" w:eastAsia="方正书宋_GBK" w:hint="eastAsia"/>
              </w:rPr>
              <w:t>≥</w:t>
            </w:r>
            <w:r w:rsidRPr="00A41002">
              <w:rPr>
                <w:rFonts w:ascii="方正书宋_GBK" w:eastAsia="方正书宋_GBK"/>
              </w:rPr>
              <w:t>2</w:t>
            </w:r>
            <w:r w:rsidRPr="00A41002">
              <w:rPr>
                <w:rFonts w:ascii="方正书宋_GBK" w:eastAsia="方正书宋_GBK" w:hint="eastAsia"/>
              </w:rPr>
              <w:t>个</w:t>
            </w:r>
          </w:p>
        </w:tc>
        <w:tc>
          <w:tcPr>
            <w:tcW w:w="904" w:type="pct"/>
            <w:shd w:val="clear" w:color="auto" w:fill="auto"/>
            <w:vAlign w:val="center"/>
          </w:tcPr>
          <w:p w:rsidR="003F6818" w:rsidRPr="00A41002" w:rsidRDefault="003F6818" w:rsidP="00147728">
            <w:pPr>
              <w:spacing w:line="300" w:lineRule="exact"/>
              <w:jc w:val="left"/>
              <w:rPr>
                <w:rFonts w:ascii="方正书宋_GBK" w:eastAsia="方正书宋_GBK"/>
              </w:rPr>
            </w:pPr>
            <w:r w:rsidRPr="00A41002">
              <w:rPr>
                <w:rFonts w:ascii="方正书宋_GBK" w:eastAsia="方正书宋_GBK" w:hint="eastAsia"/>
              </w:rPr>
              <w:t>关于印发三河市镇级财政管理体制改革暂行办法的通知（三政【</w:t>
            </w:r>
            <w:r w:rsidRPr="00A41002">
              <w:rPr>
                <w:rFonts w:ascii="方正书宋_GBK" w:eastAsia="方正书宋_GBK"/>
              </w:rPr>
              <w:t>2020</w:t>
            </w:r>
            <w:r w:rsidRPr="00A41002">
              <w:rPr>
                <w:rFonts w:ascii="方正书宋_GBK" w:eastAsia="方正书宋_GBK" w:hint="eastAsia"/>
              </w:rPr>
              <w:t>】</w:t>
            </w:r>
            <w:r w:rsidRPr="00A41002">
              <w:rPr>
                <w:rFonts w:ascii="方正书宋_GBK" w:eastAsia="方正书宋_GBK"/>
              </w:rPr>
              <w:t>1</w:t>
            </w:r>
            <w:r w:rsidRPr="00A41002">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209.87</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A41002"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414BC2" w:rsidRDefault="003F6818" w:rsidP="003F6818">
      <w:pPr>
        <w:ind w:firstLineChars="200" w:firstLine="562"/>
        <w:jc w:val="left"/>
        <w:outlineLvl w:val="3"/>
        <w:rPr>
          <w:rFonts w:hAnsi="宋体"/>
          <w:b/>
          <w:sz w:val="28"/>
        </w:rPr>
      </w:pPr>
      <w:bookmarkStart w:id="6" w:name="_Toc67649686"/>
      <w:r w:rsidRPr="00414BC2">
        <w:rPr>
          <w:rFonts w:ascii="方正仿宋_GBK" w:eastAsia="方正仿宋_GBK" w:hint="eastAsia"/>
          <w:b/>
          <w:sz w:val="28"/>
        </w:rPr>
        <w:t>6.取水设施项目（基金）绩效目标表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6、取水设施项目（基金）绩效目标表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414BC2"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414BC2"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rPr>
              <w:t>131082213SP89ZGK862PC</w:t>
            </w:r>
          </w:p>
        </w:tc>
        <w:tc>
          <w:tcPr>
            <w:tcW w:w="843"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取水设施项目（基金）</w:t>
            </w:r>
          </w:p>
        </w:tc>
      </w:tr>
      <w:tr w:rsidR="003F6818" w:rsidTr="00825092">
        <w:trPr>
          <w:trHeight w:val="369"/>
        </w:trPr>
        <w:tc>
          <w:tcPr>
            <w:tcW w:w="602" w:type="pct"/>
            <w:vMerge w:val="restar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rPr>
              <w:t>129.02</w:t>
            </w:r>
          </w:p>
        </w:tc>
        <w:tc>
          <w:tcPr>
            <w:tcW w:w="843"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rPr>
              <w:t>129.02</w:t>
            </w:r>
          </w:p>
        </w:tc>
        <w:tc>
          <w:tcPr>
            <w:tcW w:w="678"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129.02</w:t>
            </w:r>
            <w:r>
              <w:rPr>
                <w:rFonts w:ascii="方正书宋_GBK" w:eastAsia="方正书宋_GBK" w:hint="eastAsia"/>
              </w:rPr>
              <w:t>万元。其中：财政资金</w:t>
            </w:r>
            <w:r>
              <w:rPr>
                <w:rFonts w:ascii="方正书宋_GBK" w:eastAsia="方正书宋_GBK"/>
              </w:rPr>
              <w:t>129.02</w:t>
            </w:r>
            <w:r>
              <w:rPr>
                <w:rFonts w:ascii="方正书宋_GBK" w:eastAsia="方正书宋_GBK" w:hint="eastAsia"/>
              </w:rPr>
              <w:t>万元，主要用于改造村街自来水管道工程，增强饮水安全，提高居民幸福生活指数。</w:t>
            </w:r>
          </w:p>
        </w:tc>
      </w:tr>
      <w:tr w:rsidR="003F6818" w:rsidTr="00825092">
        <w:trPr>
          <w:trHeight w:val="369"/>
        </w:trPr>
        <w:tc>
          <w:tcPr>
            <w:tcW w:w="602" w:type="pct"/>
            <w:vMerge w:val="restar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414BC2"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414BC2"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414BC2"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414BC2"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通过实施该项目，改造村街自来水管道工程，增强饮水安全，提高居民幸福生活指数。</w:t>
            </w:r>
          </w:p>
          <w:p w:rsidR="003F6818" w:rsidRPr="00414BC2"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通过实施该项目，改造村街自来水管道工程，增强饮水安全，提高居民幸福生活指数。</w:t>
            </w:r>
          </w:p>
        </w:tc>
      </w:tr>
    </w:tbl>
    <w:p w:rsidR="003F6818" w:rsidRPr="00414BC2" w:rsidRDefault="003F6818" w:rsidP="003F6818">
      <w:pPr>
        <w:spacing w:line="14" w:lineRule="exact"/>
        <w:jc w:val="center"/>
        <w:rPr>
          <w:rFonts w:hAnsi="宋体"/>
        </w:rPr>
      </w:pPr>
      <w:r w:rsidRPr="00414BC2">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39"/>
        <w:gridCol w:w="1720"/>
        <w:gridCol w:w="1890"/>
        <w:gridCol w:w="4281"/>
        <w:gridCol w:w="1890"/>
        <w:gridCol w:w="2517"/>
      </w:tblGrid>
      <w:tr w:rsidR="003F6818" w:rsidTr="00825092">
        <w:trPr>
          <w:cantSplit/>
          <w:trHeight w:val="397"/>
          <w:tblHeader/>
        </w:trPr>
        <w:tc>
          <w:tcPr>
            <w:tcW w:w="588"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17"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414BC2"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588" w:type="pct"/>
            <w:vMerge w:val="restart"/>
            <w:shd w:val="clear" w:color="auto" w:fill="auto"/>
            <w:vAlign w:val="center"/>
          </w:tcPr>
          <w:p w:rsidR="003F6818" w:rsidRPr="00414BC2" w:rsidRDefault="003F6818" w:rsidP="00147728">
            <w:pPr>
              <w:spacing w:line="300" w:lineRule="exact"/>
              <w:jc w:val="center"/>
              <w:rPr>
                <w:rFonts w:ascii="方正书宋_GBK" w:eastAsia="方正书宋_GBK"/>
              </w:rPr>
            </w:pPr>
            <w:r w:rsidRPr="00414BC2">
              <w:rPr>
                <w:rFonts w:ascii="方正书宋_GBK" w:eastAsia="方正书宋_GBK" w:hint="eastAsia"/>
              </w:rPr>
              <w:t>产出指标</w:t>
            </w:r>
          </w:p>
        </w:tc>
        <w:tc>
          <w:tcPr>
            <w:tcW w:w="617" w:type="pct"/>
            <w:shd w:val="clear" w:color="auto" w:fill="auto"/>
            <w:vAlign w:val="center"/>
          </w:tcPr>
          <w:p w:rsidR="003F6818" w:rsidRPr="00414BC2" w:rsidRDefault="003F6818" w:rsidP="00147728">
            <w:pPr>
              <w:spacing w:line="300" w:lineRule="exact"/>
              <w:jc w:val="left"/>
              <w:rPr>
                <w:rFonts w:ascii="方正书宋_GBK" w:eastAsia="方正书宋_GBK"/>
              </w:rPr>
            </w:pPr>
            <w:r w:rsidRPr="00414BC2">
              <w:rPr>
                <w:rFonts w:ascii="方正书宋_GBK" w:eastAsia="方正书宋_GBK" w:hint="eastAsia"/>
              </w:rPr>
              <w:t>数量指标</w:t>
            </w:r>
          </w:p>
        </w:tc>
        <w:tc>
          <w:tcPr>
            <w:tcW w:w="678" w:type="pct"/>
            <w:shd w:val="clear" w:color="auto" w:fill="auto"/>
            <w:vAlign w:val="center"/>
          </w:tcPr>
          <w:p w:rsidR="003F6818" w:rsidRPr="00414BC2" w:rsidRDefault="003F6818" w:rsidP="00147728">
            <w:pPr>
              <w:spacing w:line="300" w:lineRule="exact"/>
              <w:jc w:val="left"/>
              <w:rPr>
                <w:rFonts w:ascii="方正书宋_GBK" w:eastAsia="方正书宋_GBK"/>
              </w:rPr>
            </w:pPr>
            <w:r w:rsidRPr="00414BC2">
              <w:rPr>
                <w:rFonts w:ascii="方正书宋_GBK" w:eastAsia="方正书宋_GBK" w:hint="eastAsia"/>
              </w:rPr>
              <w:t>涉及村街数</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sidRPr="00414BC2">
              <w:rPr>
                <w:rFonts w:ascii="方正书宋_GBK" w:eastAsia="方正书宋_GBK" w:hint="eastAsia"/>
              </w:rPr>
              <w:t>项目惠及村街个数</w:t>
            </w:r>
          </w:p>
        </w:tc>
        <w:tc>
          <w:tcPr>
            <w:tcW w:w="678" w:type="pct"/>
            <w:shd w:val="clear" w:color="auto" w:fill="auto"/>
            <w:vAlign w:val="center"/>
          </w:tcPr>
          <w:p w:rsidR="003F6818" w:rsidRPr="00414BC2" w:rsidRDefault="003F6818" w:rsidP="00147728">
            <w:pPr>
              <w:spacing w:line="300" w:lineRule="exact"/>
              <w:jc w:val="left"/>
              <w:rPr>
                <w:rFonts w:ascii="方正书宋_GBK" w:eastAsia="方正书宋_GBK"/>
              </w:rPr>
            </w:pPr>
            <w:r w:rsidRPr="00414BC2">
              <w:rPr>
                <w:rFonts w:ascii="方正书宋_GBK" w:eastAsia="方正书宋_GBK" w:hint="eastAsia"/>
              </w:rPr>
              <w:t>≥</w:t>
            </w:r>
            <w:r w:rsidRPr="00414BC2">
              <w:rPr>
                <w:rFonts w:ascii="方正书宋_GBK" w:eastAsia="方正书宋_GBK"/>
              </w:rPr>
              <w:t>2</w:t>
            </w:r>
            <w:r w:rsidRPr="00414BC2">
              <w:rPr>
                <w:rFonts w:ascii="方正书宋_GBK" w:eastAsia="方正书宋_GBK" w:hint="eastAsia"/>
              </w:rPr>
              <w:t>个</w:t>
            </w:r>
          </w:p>
        </w:tc>
        <w:tc>
          <w:tcPr>
            <w:tcW w:w="904" w:type="pct"/>
            <w:shd w:val="clear" w:color="auto" w:fill="auto"/>
            <w:vAlign w:val="center"/>
          </w:tcPr>
          <w:p w:rsidR="003F6818" w:rsidRPr="00414BC2" w:rsidRDefault="003F6818" w:rsidP="00147728">
            <w:pPr>
              <w:spacing w:line="300" w:lineRule="exact"/>
              <w:jc w:val="left"/>
              <w:rPr>
                <w:rFonts w:ascii="方正书宋_GBK" w:eastAsia="方正书宋_GBK"/>
              </w:rPr>
            </w:pPr>
            <w:r w:rsidRPr="00414BC2">
              <w:rPr>
                <w:rFonts w:ascii="方正书宋_GBK" w:eastAsia="方正书宋_GBK" w:hint="eastAsia"/>
              </w:rPr>
              <w:t>关于印发三河市镇级财政管理体制改革暂行办法的通知（三政【</w:t>
            </w:r>
            <w:r w:rsidRPr="00414BC2">
              <w:rPr>
                <w:rFonts w:ascii="方正书宋_GBK" w:eastAsia="方正书宋_GBK"/>
              </w:rPr>
              <w:t>2020</w:t>
            </w:r>
            <w:r w:rsidRPr="00414BC2">
              <w:rPr>
                <w:rFonts w:ascii="方正书宋_GBK" w:eastAsia="方正书宋_GBK" w:hint="eastAsia"/>
              </w:rPr>
              <w:t>】</w:t>
            </w:r>
            <w:r w:rsidRPr="00414BC2">
              <w:rPr>
                <w:rFonts w:ascii="方正书宋_GBK" w:eastAsia="方正书宋_GBK"/>
              </w:rPr>
              <w:t>1</w:t>
            </w:r>
            <w:r w:rsidRPr="00414BC2">
              <w:rPr>
                <w:rFonts w:ascii="方正书宋_GBK" w:eastAsia="方正书宋_GBK" w:hint="eastAsia"/>
              </w:rPr>
              <w:t>号）</w:t>
            </w:r>
          </w:p>
        </w:tc>
      </w:tr>
      <w:tr w:rsidR="003F6818" w:rsidTr="00825092">
        <w:trPr>
          <w:cantSplit/>
          <w:trHeight w:val="369"/>
        </w:trPr>
        <w:tc>
          <w:tcPr>
            <w:tcW w:w="588"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17"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588"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17"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588"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17"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129.02</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588"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17"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588"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17"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588"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17"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14BC2"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1F0F94" w:rsidRDefault="003F6818" w:rsidP="003F6818">
      <w:pPr>
        <w:ind w:firstLineChars="200" w:firstLine="562"/>
        <w:jc w:val="left"/>
        <w:outlineLvl w:val="3"/>
        <w:rPr>
          <w:rFonts w:hAnsi="宋体"/>
          <w:b/>
          <w:sz w:val="28"/>
        </w:rPr>
      </w:pPr>
      <w:bookmarkStart w:id="7" w:name="_Toc67649687"/>
      <w:r w:rsidRPr="001F0F94">
        <w:rPr>
          <w:rFonts w:ascii="方正仿宋_GBK" w:eastAsia="方正仿宋_GBK" w:hint="eastAsia"/>
          <w:b/>
          <w:sz w:val="28"/>
        </w:rPr>
        <w:t>7.退役军人服务站工作经费绩效目标表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7、退役军人服务站工作经费绩效目标表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1F0F94"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1F0F94"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rPr>
              <w:t>131082214907LIQM9YSPQ</w:t>
            </w:r>
          </w:p>
        </w:tc>
        <w:tc>
          <w:tcPr>
            <w:tcW w:w="843"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退役军人服务站工作经费</w:t>
            </w:r>
          </w:p>
        </w:tc>
      </w:tr>
      <w:tr w:rsidR="003F6818" w:rsidTr="00825092">
        <w:trPr>
          <w:trHeight w:val="369"/>
        </w:trPr>
        <w:tc>
          <w:tcPr>
            <w:tcW w:w="602" w:type="pct"/>
            <w:vMerge w:val="restar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rPr>
              <w:t>5.00</w:t>
            </w:r>
          </w:p>
        </w:tc>
        <w:tc>
          <w:tcPr>
            <w:tcW w:w="843"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rPr>
              <w:t>5.00</w:t>
            </w:r>
          </w:p>
        </w:tc>
        <w:tc>
          <w:tcPr>
            <w:tcW w:w="678"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5</w:t>
            </w:r>
            <w:r>
              <w:rPr>
                <w:rFonts w:ascii="方正书宋_GBK" w:eastAsia="方正书宋_GBK" w:hint="eastAsia"/>
              </w:rPr>
              <w:t>万元，其中：财政资金</w:t>
            </w:r>
            <w:r>
              <w:rPr>
                <w:rFonts w:ascii="方正书宋_GBK" w:eastAsia="方正书宋_GBK"/>
              </w:rPr>
              <w:t>5</w:t>
            </w:r>
            <w:r>
              <w:rPr>
                <w:rFonts w:ascii="方正书宋_GBK" w:eastAsia="方正书宋_GBK" w:hint="eastAsia"/>
              </w:rPr>
              <w:t>万元。主要用于退役军人管理服务站日常工作经费，为每名退役军人提供服务及政策宣传与落实。</w:t>
            </w:r>
          </w:p>
        </w:tc>
      </w:tr>
      <w:tr w:rsidR="003F6818" w:rsidTr="00825092">
        <w:trPr>
          <w:trHeight w:val="369"/>
        </w:trPr>
        <w:tc>
          <w:tcPr>
            <w:tcW w:w="602" w:type="pct"/>
            <w:vMerge w:val="restar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1F0F94"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1F0F94"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1F0F94"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1F0F94"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村街成立退役军人管理服务站，为每名退役军人提供服务及政策宣传与落实。</w:t>
            </w:r>
          </w:p>
          <w:p w:rsidR="003F6818" w:rsidRPr="001F0F94"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村街成立退役军人管理服务站，为每名退役军人提供服务及政策宣传与落实。</w:t>
            </w:r>
          </w:p>
        </w:tc>
      </w:tr>
    </w:tbl>
    <w:p w:rsidR="003F6818" w:rsidRPr="001F0F94" w:rsidRDefault="003F6818" w:rsidP="003F6818">
      <w:pPr>
        <w:spacing w:line="14" w:lineRule="exact"/>
        <w:jc w:val="center"/>
        <w:rPr>
          <w:rFonts w:hAnsi="宋体"/>
        </w:rPr>
      </w:pPr>
      <w:r w:rsidRPr="001F0F94">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1F0F94"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1F0F94" w:rsidRDefault="003F6818" w:rsidP="00147728">
            <w:pPr>
              <w:spacing w:line="300" w:lineRule="exact"/>
              <w:jc w:val="center"/>
              <w:rPr>
                <w:rFonts w:ascii="方正书宋_GBK" w:eastAsia="方正书宋_GBK"/>
              </w:rPr>
            </w:pPr>
            <w:r w:rsidRPr="001F0F94">
              <w:rPr>
                <w:rFonts w:ascii="方正书宋_GBK" w:eastAsia="方正书宋_GBK" w:hint="eastAsia"/>
              </w:rPr>
              <w:t>产出指标</w:t>
            </w:r>
          </w:p>
        </w:tc>
        <w:tc>
          <w:tcPr>
            <w:tcW w:w="602" w:type="pct"/>
            <w:shd w:val="clear" w:color="auto" w:fill="auto"/>
            <w:vAlign w:val="center"/>
          </w:tcPr>
          <w:p w:rsidR="003F6818" w:rsidRPr="001F0F94" w:rsidRDefault="003F6818" w:rsidP="00147728">
            <w:pPr>
              <w:spacing w:line="300" w:lineRule="exact"/>
              <w:jc w:val="left"/>
              <w:rPr>
                <w:rFonts w:ascii="方正书宋_GBK" w:eastAsia="方正书宋_GBK"/>
              </w:rPr>
            </w:pPr>
            <w:r w:rsidRPr="001F0F94">
              <w:rPr>
                <w:rFonts w:ascii="方正书宋_GBK" w:eastAsia="方正书宋_GBK" w:hint="eastAsia"/>
              </w:rPr>
              <w:t>数量指标</w:t>
            </w:r>
          </w:p>
        </w:tc>
        <w:tc>
          <w:tcPr>
            <w:tcW w:w="678" w:type="pct"/>
            <w:shd w:val="clear" w:color="auto" w:fill="auto"/>
            <w:vAlign w:val="center"/>
          </w:tcPr>
          <w:p w:rsidR="003F6818" w:rsidRPr="001F0F94" w:rsidRDefault="003F6818" w:rsidP="00147728">
            <w:pPr>
              <w:spacing w:line="300" w:lineRule="exact"/>
              <w:jc w:val="left"/>
              <w:rPr>
                <w:rFonts w:ascii="方正书宋_GBK" w:eastAsia="方正书宋_GBK"/>
              </w:rPr>
            </w:pPr>
            <w:r w:rsidRPr="001F0F94">
              <w:rPr>
                <w:rFonts w:ascii="方正书宋_GBK" w:eastAsia="方正书宋_GBK" w:hint="eastAsia"/>
              </w:rPr>
              <w:t>服务站设施设备完好率（</w:t>
            </w:r>
            <w:r w:rsidRPr="001F0F94">
              <w:rPr>
                <w:rFonts w:ascii="方正书宋_GBK" w:eastAsia="方正书宋_GBK"/>
              </w:rPr>
              <w:t>%</w:t>
            </w:r>
            <w:r w:rsidRPr="001F0F94">
              <w:rPr>
                <w:rFonts w:ascii="方正书宋_GBK" w:eastAsia="方正书宋_GBK" w:hint="eastAsia"/>
              </w:rPr>
              <w:t>）</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sidRPr="001F0F94">
              <w:rPr>
                <w:rFonts w:ascii="方正书宋_GBK" w:eastAsia="方正书宋_GBK" w:hint="eastAsia"/>
              </w:rPr>
              <w:t>完好的服务站设施设备数量占设备总数的比率</w:t>
            </w:r>
          </w:p>
        </w:tc>
        <w:tc>
          <w:tcPr>
            <w:tcW w:w="678" w:type="pct"/>
            <w:shd w:val="clear" w:color="auto" w:fill="auto"/>
            <w:vAlign w:val="center"/>
          </w:tcPr>
          <w:p w:rsidR="003F6818" w:rsidRPr="001F0F94" w:rsidRDefault="003F6818" w:rsidP="00147728">
            <w:pPr>
              <w:spacing w:line="300" w:lineRule="exact"/>
              <w:jc w:val="left"/>
              <w:rPr>
                <w:rFonts w:ascii="方正书宋_GBK" w:eastAsia="方正书宋_GBK"/>
              </w:rPr>
            </w:pPr>
            <w:r w:rsidRPr="001F0F94">
              <w:rPr>
                <w:rFonts w:ascii="方正书宋_GBK" w:eastAsia="方正书宋_GBK" w:hint="eastAsia"/>
              </w:rPr>
              <w:t>≥</w:t>
            </w:r>
            <w:r w:rsidRPr="001F0F94">
              <w:rPr>
                <w:rFonts w:ascii="方正书宋_GBK" w:eastAsia="方正书宋_GBK"/>
              </w:rPr>
              <w:t>95%</w:t>
            </w:r>
          </w:p>
        </w:tc>
        <w:tc>
          <w:tcPr>
            <w:tcW w:w="904" w:type="pct"/>
            <w:shd w:val="clear" w:color="auto" w:fill="auto"/>
            <w:vAlign w:val="center"/>
          </w:tcPr>
          <w:p w:rsidR="003F6818" w:rsidRPr="001F0F94" w:rsidRDefault="003F6818" w:rsidP="00147728">
            <w:pPr>
              <w:spacing w:line="300" w:lineRule="exact"/>
              <w:jc w:val="left"/>
              <w:rPr>
                <w:rFonts w:ascii="方正书宋_GBK" w:eastAsia="方正书宋_GBK"/>
              </w:rPr>
            </w:pPr>
            <w:r w:rsidRPr="001F0F94">
              <w:rPr>
                <w:rFonts w:ascii="方正书宋_GBK" w:eastAsia="方正书宋_GBK" w:hint="eastAsia"/>
              </w:rPr>
              <w:t>关于申请退役军人服务站工作经费的请示（督查室【</w:t>
            </w:r>
            <w:r w:rsidRPr="001F0F94">
              <w:rPr>
                <w:rFonts w:ascii="方正书宋_GBK" w:eastAsia="方正书宋_GBK"/>
              </w:rPr>
              <w:t>2019</w:t>
            </w:r>
            <w:r w:rsidRPr="001F0F94">
              <w:rPr>
                <w:rFonts w:ascii="方正书宋_GBK" w:eastAsia="方正书宋_GBK" w:hint="eastAsia"/>
              </w:rPr>
              <w:t>】</w:t>
            </w:r>
            <w:r w:rsidRPr="001F0F94">
              <w:rPr>
                <w:rFonts w:ascii="方正书宋_GBK" w:eastAsia="方正书宋_GBK"/>
              </w:rPr>
              <w:t>1279</w:t>
            </w:r>
            <w:r w:rsidRPr="001F0F94">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部门正常运转比率</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部门正常运转天数占总工作日的百分比</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关于申请退役军人服务站工作经费的请示（督查室【</w:t>
            </w:r>
            <w:r>
              <w:rPr>
                <w:rFonts w:ascii="方正书宋_GBK" w:eastAsia="方正书宋_GBK"/>
              </w:rPr>
              <w:t>2019</w:t>
            </w:r>
            <w:r>
              <w:rPr>
                <w:rFonts w:ascii="方正书宋_GBK" w:eastAsia="方正书宋_GBK" w:hint="eastAsia"/>
              </w:rPr>
              <w:t>】</w:t>
            </w:r>
            <w:r>
              <w:rPr>
                <w:rFonts w:ascii="方正书宋_GBK" w:eastAsia="方正书宋_GBK"/>
              </w:rPr>
              <w:t>1279</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自主就业退役士兵补助率（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自主就业退役士兵补助人数占该总人数的比率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关于申请退役军人服务站工作经费的请示（督查室【</w:t>
            </w:r>
            <w:r>
              <w:rPr>
                <w:rFonts w:ascii="方正书宋_GBK" w:eastAsia="方正书宋_GBK"/>
              </w:rPr>
              <w:t>2019</w:t>
            </w:r>
            <w:r>
              <w:rPr>
                <w:rFonts w:ascii="方正书宋_GBK" w:eastAsia="方正书宋_GBK" w:hint="eastAsia"/>
              </w:rPr>
              <w:t>】</w:t>
            </w:r>
            <w:r>
              <w:rPr>
                <w:rFonts w:ascii="方正书宋_GBK" w:eastAsia="方正书宋_GBK"/>
              </w:rPr>
              <w:t>1279</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关于申请退役军人服务站工作经费的请示（督查室【</w:t>
            </w:r>
            <w:r>
              <w:rPr>
                <w:rFonts w:ascii="方正书宋_GBK" w:eastAsia="方正书宋_GBK"/>
              </w:rPr>
              <w:t>2019</w:t>
            </w:r>
            <w:r>
              <w:rPr>
                <w:rFonts w:ascii="方正书宋_GBK" w:eastAsia="方正书宋_GBK" w:hint="eastAsia"/>
              </w:rPr>
              <w:t>】</w:t>
            </w:r>
            <w:r>
              <w:rPr>
                <w:rFonts w:ascii="方正书宋_GBK" w:eastAsia="方正书宋_GBK"/>
              </w:rPr>
              <w:t>1279</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关于申请退役军人服务站工作经费的请示（督查室【</w:t>
            </w:r>
            <w:r>
              <w:rPr>
                <w:rFonts w:ascii="方正书宋_GBK" w:eastAsia="方正书宋_GBK"/>
              </w:rPr>
              <w:t>2019</w:t>
            </w:r>
            <w:r>
              <w:rPr>
                <w:rFonts w:ascii="方正书宋_GBK" w:eastAsia="方正书宋_GBK" w:hint="eastAsia"/>
              </w:rPr>
              <w:t>】</w:t>
            </w:r>
            <w:r>
              <w:rPr>
                <w:rFonts w:ascii="方正书宋_GBK" w:eastAsia="方正书宋_GBK"/>
              </w:rPr>
              <w:t>1279</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退役军人政策知晓度</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关于申请退役军人服务站工作经费的请示（督查室【</w:t>
            </w:r>
            <w:r>
              <w:rPr>
                <w:rFonts w:ascii="方正书宋_GBK" w:eastAsia="方正书宋_GBK"/>
              </w:rPr>
              <w:t>2019</w:t>
            </w:r>
            <w:r>
              <w:rPr>
                <w:rFonts w:ascii="方正书宋_GBK" w:eastAsia="方正书宋_GBK" w:hint="eastAsia"/>
              </w:rPr>
              <w:t>】</w:t>
            </w:r>
            <w:r>
              <w:rPr>
                <w:rFonts w:ascii="方正书宋_GBK" w:eastAsia="方正书宋_GBK"/>
              </w:rPr>
              <w:t>1279</w:t>
            </w:r>
            <w:r>
              <w:rPr>
                <w:rFonts w:ascii="方正书宋_GBK" w:eastAsia="方正书宋_GBK" w:hint="eastAsia"/>
              </w:rPr>
              <w:t>号）</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1F0F94" w:rsidRDefault="003F6818" w:rsidP="00147728">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2A0F82" w:rsidRDefault="003F6818" w:rsidP="003F6818">
      <w:pPr>
        <w:ind w:firstLineChars="200" w:firstLine="562"/>
        <w:jc w:val="left"/>
        <w:outlineLvl w:val="3"/>
        <w:rPr>
          <w:rFonts w:hAnsi="宋体"/>
          <w:b/>
          <w:sz w:val="28"/>
        </w:rPr>
      </w:pPr>
      <w:bookmarkStart w:id="8" w:name="_Toc67649688"/>
      <w:r w:rsidRPr="002A0F82">
        <w:rPr>
          <w:rFonts w:ascii="方正仿宋_GBK" w:eastAsia="方正仿宋_GBK" w:hint="eastAsia"/>
          <w:b/>
          <w:sz w:val="28"/>
        </w:rPr>
        <w:t>8.镇村基础设施建设项目（基金）绩效目标表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8、镇村基础设施建设项目（基金）绩效目标表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2A0F82"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2A0F82"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rPr>
              <w:t>131082214WHAXV3UIEZBZ</w:t>
            </w:r>
          </w:p>
        </w:tc>
        <w:tc>
          <w:tcPr>
            <w:tcW w:w="843"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镇村基础设施建设项目（基金）</w:t>
            </w:r>
          </w:p>
        </w:tc>
      </w:tr>
      <w:tr w:rsidR="003F6818" w:rsidTr="00825092">
        <w:trPr>
          <w:trHeight w:val="369"/>
        </w:trPr>
        <w:tc>
          <w:tcPr>
            <w:tcW w:w="602" w:type="pct"/>
            <w:vMerge w:val="restar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rPr>
              <w:t>460.29</w:t>
            </w:r>
          </w:p>
        </w:tc>
        <w:tc>
          <w:tcPr>
            <w:tcW w:w="843"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rPr>
              <w:t>460.29</w:t>
            </w:r>
          </w:p>
        </w:tc>
        <w:tc>
          <w:tcPr>
            <w:tcW w:w="678"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460.29</w:t>
            </w:r>
            <w:r>
              <w:rPr>
                <w:rFonts w:ascii="方正书宋_GBK" w:eastAsia="方正书宋_GBK" w:hint="eastAsia"/>
              </w:rPr>
              <w:t>万元。其中：财政资金</w:t>
            </w:r>
            <w:r>
              <w:rPr>
                <w:rFonts w:ascii="方正书宋_GBK" w:eastAsia="方正书宋_GBK"/>
              </w:rPr>
              <w:t>460.29</w:t>
            </w:r>
            <w:r>
              <w:rPr>
                <w:rFonts w:ascii="方正书宋_GBK" w:eastAsia="方正书宋_GBK" w:hint="eastAsia"/>
              </w:rPr>
              <w:t>万元，主要用于改善居民生活质量，提高居民幸福生活指数。</w:t>
            </w:r>
          </w:p>
        </w:tc>
      </w:tr>
      <w:tr w:rsidR="003F6818" w:rsidTr="00825092">
        <w:trPr>
          <w:trHeight w:val="369"/>
        </w:trPr>
        <w:tc>
          <w:tcPr>
            <w:tcW w:w="602" w:type="pct"/>
            <w:vMerge w:val="restar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2A0F82"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2A0F82"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2A0F82"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2A0F82"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通过实施该项目，改善农村基础设施水平，提高居民幸福生活指数。</w:t>
            </w:r>
          </w:p>
          <w:p w:rsidR="003F6818" w:rsidRPr="002A0F82"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通过实施该项目，改善居民生活质量，提高居民幸福生活指数。</w:t>
            </w:r>
          </w:p>
        </w:tc>
      </w:tr>
    </w:tbl>
    <w:p w:rsidR="003F6818" w:rsidRPr="002A0F82" w:rsidRDefault="003F6818" w:rsidP="003F6818">
      <w:pPr>
        <w:spacing w:line="14" w:lineRule="exact"/>
        <w:jc w:val="center"/>
        <w:rPr>
          <w:rFonts w:hAnsi="宋体"/>
        </w:rPr>
      </w:pPr>
      <w:r w:rsidRPr="002A0F82">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2A0F82"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2A0F82" w:rsidRDefault="003F6818" w:rsidP="00147728">
            <w:pPr>
              <w:spacing w:line="300" w:lineRule="exact"/>
              <w:jc w:val="center"/>
              <w:rPr>
                <w:rFonts w:ascii="方正书宋_GBK" w:eastAsia="方正书宋_GBK"/>
              </w:rPr>
            </w:pPr>
            <w:r w:rsidRPr="002A0F82">
              <w:rPr>
                <w:rFonts w:ascii="方正书宋_GBK" w:eastAsia="方正书宋_GBK" w:hint="eastAsia"/>
              </w:rPr>
              <w:t>产出指标</w:t>
            </w:r>
          </w:p>
        </w:tc>
        <w:tc>
          <w:tcPr>
            <w:tcW w:w="602" w:type="pct"/>
            <w:shd w:val="clear" w:color="auto" w:fill="auto"/>
            <w:vAlign w:val="center"/>
          </w:tcPr>
          <w:p w:rsidR="003F6818" w:rsidRPr="002A0F82" w:rsidRDefault="003F6818" w:rsidP="00147728">
            <w:pPr>
              <w:spacing w:line="300" w:lineRule="exact"/>
              <w:jc w:val="left"/>
              <w:rPr>
                <w:rFonts w:ascii="方正书宋_GBK" w:eastAsia="方正书宋_GBK"/>
              </w:rPr>
            </w:pPr>
            <w:r w:rsidRPr="002A0F82">
              <w:rPr>
                <w:rFonts w:ascii="方正书宋_GBK" w:eastAsia="方正书宋_GBK" w:hint="eastAsia"/>
              </w:rPr>
              <w:t>数量指标</w:t>
            </w:r>
          </w:p>
        </w:tc>
        <w:tc>
          <w:tcPr>
            <w:tcW w:w="678" w:type="pct"/>
            <w:shd w:val="clear" w:color="auto" w:fill="auto"/>
            <w:vAlign w:val="center"/>
          </w:tcPr>
          <w:p w:rsidR="003F6818" w:rsidRPr="002A0F82" w:rsidRDefault="003F6818" w:rsidP="00147728">
            <w:pPr>
              <w:spacing w:line="300" w:lineRule="exact"/>
              <w:jc w:val="left"/>
              <w:rPr>
                <w:rFonts w:ascii="方正书宋_GBK" w:eastAsia="方正书宋_GBK"/>
              </w:rPr>
            </w:pPr>
            <w:r w:rsidRPr="002A0F82">
              <w:rPr>
                <w:rFonts w:ascii="方正书宋_GBK" w:eastAsia="方正书宋_GBK" w:hint="eastAsia"/>
              </w:rPr>
              <w:t>涉及村街数</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sidRPr="002A0F82">
              <w:rPr>
                <w:rFonts w:ascii="方正书宋_GBK" w:eastAsia="方正书宋_GBK" w:hint="eastAsia"/>
              </w:rPr>
              <w:t>项目惠及村街个数</w:t>
            </w:r>
          </w:p>
        </w:tc>
        <w:tc>
          <w:tcPr>
            <w:tcW w:w="678" w:type="pct"/>
            <w:shd w:val="clear" w:color="auto" w:fill="auto"/>
            <w:vAlign w:val="center"/>
          </w:tcPr>
          <w:p w:rsidR="003F6818" w:rsidRPr="002A0F82" w:rsidRDefault="003F6818" w:rsidP="00147728">
            <w:pPr>
              <w:spacing w:line="300" w:lineRule="exact"/>
              <w:jc w:val="left"/>
              <w:rPr>
                <w:rFonts w:ascii="方正书宋_GBK" w:eastAsia="方正书宋_GBK"/>
              </w:rPr>
            </w:pPr>
            <w:r w:rsidRPr="002A0F82">
              <w:rPr>
                <w:rFonts w:ascii="方正书宋_GBK" w:eastAsia="方正书宋_GBK" w:hint="eastAsia"/>
              </w:rPr>
              <w:t>≥</w:t>
            </w:r>
            <w:r w:rsidRPr="002A0F82">
              <w:rPr>
                <w:rFonts w:ascii="方正书宋_GBK" w:eastAsia="方正书宋_GBK"/>
              </w:rPr>
              <w:t>2</w:t>
            </w:r>
            <w:r w:rsidRPr="002A0F82">
              <w:rPr>
                <w:rFonts w:ascii="方正书宋_GBK" w:eastAsia="方正书宋_GBK" w:hint="eastAsia"/>
              </w:rPr>
              <w:t>个</w:t>
            </w:r>
          </w:p>
        </w:tc>
        <w:tc>
          <w:tcPr>
            <w:tcW w:w="904" w:type="pct"/>
            <w:shd w:val="clear" w:color="auto" w:fill="auto"/>
            <w:vAlign w:val="center"/>
          </w:tcPr>
          <w:p w:rsidR="003F6818" w:rsidRPr="002A0F82" w:rsidRDefault="003F6818" w:rsidP="00147728">
            <w:pPr>
              <w:spacing w:line="300" w:lineRule="exact"/>
              <w:jc w:val="left"/>
              <w:rPr>
                <w:rFonts w:ascii="方正书宋_GBK" w:eastAsia="方正书宋_GBK"/>
              </w:rPr>
            </w:pPr>
            <w:r w:rsidRPr="002A0F82">
              <w:rPr>
                <w:rFonts w:ascii="方正书宋_GBK" w:eastAsia="方正书宋_GBK" w:hint="eastAsia"/>
              </w:rPr>
              <w:t>关于印发三河市镇级财政管理体制改革暂行办法的通知（三政【</w:t>
            </w:r>
            <w:r w:rsidRPr="002A0F82">
              <w:rPr>
                <w:rFonts w:ascii="方正书宋_GBK" w:eastAsia="方正书宋_GBK"/>
              </w:rPr>
              <w:t>2020</w:t>
            </w:r>
            <w:r w:rsidRPr="002A0F82">
              <w:rPr>
                <w:rFonts w:ascii="方正书宋_GBK" w:eastAsia="方正书宋_GBK" w:hint="eastAsia"/>
              </w:rPr>
              <w:t>】</w:t>
            </w:r>
            <w:r w:rsidRPr="002A0F82">
              <w:rPr>
                <w:rFonts w:ascii="方正书宋_GBK" w:eastAsia="方正书宋_GBK"/>
              </w:rPr>
              <w:t>1</w:t>
            </w:r>
            <w:r w:rsidRPr="002A0F82">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460.29</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2A0F82"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480B36" w:rsidRDefault="003F6818" w:rsidP="003F6818">
      <w:pPr>
        <w:ind w:firstLineChars="200" w:firstLine="562"/>
        <w:jc w:val="left"/>
        <w:outlineLvl w:val="3"/>
        <w:rPr>
          <w:rFonts w:hAnsi="宋体"/>
          <w:b/>
          <w:sz w:val="28"/>
        </w:rPr>
      </w:pPr>
      <w:bookmarkStart w:id="9" w:name="_Toc67649689"/>
      <w:r w:rsidRPr="00480B36">
        <w:rPr>
          <w:rFonts w:ascii="方正仿宋_GBK" w:eastAsia="方正仿宋_GBK" w:hint="eastAsia"/>
          <w:b/>
          <w:sz w:val="28"/>
        </w:rPr>
        <w:t>9.村级组织运转经费绩效目标表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9、村级组织运转经费绩效目标表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480B36"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480B36"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rPr>
              <w:t>131082218YQ5GNHKEPZEP</w:t>
            </w:r>
          </w:p>
        </w:tc>
        <w:tc>
          <w:tcPr>
            <w:tcW w:w="843"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村级组织运转经费</w:t>
            </w:r>
          </w:p>
        </w:tc>
      </w:tr>
      <w:tr w:rsidR="003F6818" w:rsidTr="00825092">
        <w:trPr>
          <w:trHeight w:val="369"/>
        </w:trPr>
        <w:tc>
          <w:tcPr>
            <w:tcW w:w="602" w:type="pct"/>
            <w:vMerge w:val="restar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rPr>
              <w:t>346.44</w:t>
            </w:r>
          </w:p>
        </w:tc>
        <w:tc>
          <w:tcPr>
            <w:tcW w:w="843"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rPr>
              <w:t>346.44</w:t>
            </w:r>
          </w:p>
        </w:tc>
        <w:tc>
          <w:tcPr>
            <w:tcW w:w="678"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346.44</w:t>
            </w:r>
            <w:r>
              <w:rPr>
                <w:rFonts w:ascii="方正书宋_GBK" w:eastAsia="方正书宋_GBK" w:hint="eastAsia"/>
              </w:rPr>
              <w:t>万元，其中：财政资金</w:t>
            </w:r>
            <w:r>
              <w:rPr>
                <w:rFonts w:ascii="方正书宋_GBK" w:eastAsia="方正书宋_GBK"/>
              </w:rPr>
              <w:t>346.44</w:t>
            </w:r>
            <w:r>
              <w:rPr>
                <w:rFonts w:ascii="方正书宋_GBK" w:eastAsia="方正书宋_GBK" w:hint="eastAsia"/>
              </w:rPr>
              <w:t>万元。主要用于村干部工资、下派村干部、正常离任村干部生活补贴等支出，保障村街正常运转。</w:t>
            </w:r>
          </w:p>
        </w:tc>
      </w:tr>
      <w:tr w:rsidR="003F6818" w:rsidTr="00825092">
        <w:trPr>
          <w:trHeight w:val="369"/>
        </w:trPr>
        <w:tc>
          <w:tcPr>
            <w:tcW w:w="602" w:type="pct"/>
            <w:vMerge w:val="restar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480B36"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480B36"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480B36"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480B36"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主要用于村干部工资、下派村干部、正常离任村干部生活补贴等支出，保障村街正常运转。</w:t>
            </w:r>
          </w:p>
          <w:p w:rsidR="003F6818" w:rsidRPr="00480B36"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主要用于村干部工资、下派村干部、正常离任村干部生活补贴等支出，保障人员稳定。</w:t>
            </w:r>
          </w:p>
        </w:tc>
      </w:tr>
    </w:tbl>
    <w:p w:rsidR="003F6818" w:rsidRPr="00480B36" w:rsidRDefault="003F6818" w:rsidP="003F6818">
      <w:pPr>
        <w:spacing w:line="14" w:lineRule="exact"/>
        <w:jc w:val="center"/>
        <w:rPr>
          <w:rFonts w:hAnsi="宋体"/>
        </w:rPr>
      </w:pPr>
      <w:r w:rsidRPr="00480B36">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480B36"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480B36" w:rsidRDefault="003F6818" w:rsidP="00147728">
            <w:pPr>
              <w:spacing w:line="300" w:lineRule="exact"/>
              <w:jc w:val="center"/>
              <w:rPr>
                <w:rFonts w:ascii="方正书宋_GBK" w:eastAsia="方正书宋_GBK"/>
              </w:rPr>
            </w:pPr>
            <w:r w:rsidRPr="00480B36">
              <w:rPr>
                <w:rFonts w:ascii="方正书宋_GBK" w:eastAsia="方正书宋_GBK" w:hint="eastAsia"/>
              </w:rPr>
              <w:t>产出指标</w:t>
            </w:r>
          </w:p>
        </w:tc>
        <w:tc>
          <w:tcPr>
            <w:tcW w:w="602" w:type="pct"/>
            <w:shd w:val="clear" w:color="auto" w:fill="auto"/>
            <w:vAlign w:val="center"/>
          </w:tcPr>
          <w:p w:rsidR="003F6818" w:rsidRPr="00480B36" w:rsidRDefault="003F6818" w:rsidP="00147728">
            <w:pPr>
              <w:spacing w:line="300" w:lineRule="exact"/>
              <w:jc w:val="left"/>
              <w:rPr>
                <w:rFonts w:ascii="方正书宋_GBK" w:eastAsia="方正书宋_GBK"/>
              </w:rPr>
            </w:pPr>
            <w:r w:rsidRPr="00480B36">
              <w:rPr>
                <w:rFonts w:ascii="方正书宋_GBK" w:eastAsia="方正书宋_GBK" w:hint="eastAsia"/>
              </w:rPr>
              <w:t>数量指标</w:t>
            </w:r>
          </w:p>
        </w:tc>
        <w:tc>
          <w:tcPr>
            <w:tcW w:w="678" w:type="pct"/>
            <w:shd w:val="clear" w:color="auto" w:fill="auto"/>
            <w:vAlign w:val="center"/>
          </w:tcPr>
          <w:p w:rsidR="003F6818" w:rsidRPr="00480B36" w:rsidRDefault="003F6818" w:rsidP="00147728">
            <w:pPr>
              <w:spacing w:line="300" w:lineRule="exact"/>
              <w:jc w:val="left"/>
              <w:rPr>
                <w:rFonts w:ascii="方正书宋_GBK" w:eastAsia="方正书宋_GBK"/>
              </w:rPr>
            </w:pPr>
            <w:r w:rsidRPr="00480B36">
              <w:rPr>
                <w:rFonts w:ascii="方正书宋_GBK" w:eastAsia="方正书宋_GBK" w:hint="eastAsia"/>
              </w:rPr>
              <w:t>村干部人数</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sidRPr="00480B36">
              <w:rPr>
                <w:rFonts w:ascii="方正书宋_GBK" w:eastAsia="方正书宋_GBK" w:hint="eastAsia"/>
              </w:rPr>
              <w:t>反映各村街村干部人数情况</w:t>
            </w:r>
          </w:p>
        </w:tc>
        <w:tc>
          <w:tcPr>
            <w:tcW w:w="678" w:type="pct"/>
            <w:shd w:val="clear" w:color="auto" w:fill="auto"/>
            <w:vAlign w:val="center"/>
          </w:tcPr>
          <w:p w:rsidR="003F6818" w:rsidRPr="00480B36" w:rsidRDefault="003F6818" w:rsidP="00147728">
            <w:pPr>
              <w:spacing w:line="300" w:lineRule="exact"/>
              <w:jc w:val="left"/>
              <w:rPr>
                <w:rFonts w:ascii="方正书宋_GBK" w:eastAsia="方正书宋_GBK"/>
              </w:rPr>
            </w:pPr>
            <w:r w:rsidRPr="00480B36">
              <w:rPr>
                <w:rFonts w:ascii="方正书宋_GBK" w:eastAsia="方正书宋_GBK" w:hint="eastAsia"/>
              </w:rPr>
              <w:t>≥</w:t>
            </w:r>
            <w:r w:rsidRPr="00480B36">
              <w:rPr>
                <w:rFonts w:ascii="方正书宋_GBK" w:eastAsia="方正书宋_GBK"/>
              </w:rPr>
              <w:t>151</w:t>
            </w:r>
            <w:r w:rsidRPr="00480B36">
              <w:rPr>
                <w:rFonts w:ascii="方正书宋_GBK" w:eastAsia="方正书宋_GBK" w:hint="eastAsia"/>
              </w:rPr>
              <w:t>人</w:t>
            </w:r>
          </w:p>
        </w:tc>
        <w:tc>
          <w:tcPr>
            <w:tcW w:w="904" w:type="pct"/>
            <w:shd w:val="clear" w:color="auto" w:fill="auto"/>
            <w:vAlign w:val="center"/>
          </w:tcPr>
          <w:p w:rsidR="003F6818" w:rsidRPr="00480B36" w:rsidRDefault="003F6818" w:rsidP="00147728">
            <w:pPr>
              <w:spacing w:line="300" w:lineRule="exact"/>
              <w:jc w:val="left"/>
              <w:rPr>
                <w:rFonts w:ascii="方正书宋_GBK" w:eastAsia="方正书宋_GBK"/>
              </w:rPr>
            </w:pPr>
            <w:r w:rsidRPr="00480B36">
              <w:rPr>
                <w:rFonts w:ascii="方正书宋_GBK" w:eastAsia="方正书宋_GBK" w:hint="eastAsia"/>
              </w:rPr>
              <w:t>关于提高村级组织运转经费保障水平的意见（三组字【</w:t>
            </w:r>
            <w:r w:rsidRPr="00480B36">
              <w:rPr>
                <w:rFonts w:ascii="方正书宋_GBK" w:eastAsia="方正书宋_GBK"/>
              </w:rPr>
              <w:t>2019</w:t>
            </w:r>
            <w:r w:rsidRPr="00480B36">
              <w:rPr>
                <w:rFonts w:ascii="方正书宋_GBK" w:eastAsia="方正书宋_GBK" w:hint="eastAsia"/>
              </w:rPr>
              <w:t>】</w:t>
            </w:r>
            <w:r w:rsidRPr="00480B36">
              <w:rPr>
                <w:rFonts w:ascii="方正书宋_GBK" w:eastAsia="方正书宋_GBK"/>
              </w:rPr>
              <w:t>18</w:t>
            </w:r>
            <w:r w:rsidRPr="00480B36">
              <w:rPr>
                <w:rFonts w:ascii="方正书宋_GBK" w:eastAsia="方正书宋_GBK" w:hint="eastAsia"/>
              </w:rPr>
              <w:t>号）、关于选拔机关干部到村任职的实施方案（三组发【</w:t>
            </w:r>
            <w:r w:rsidRPr="00480B36">
              <w:rPr>
                <w:rFonts w:ascii="方正书宋_GBK" w:eastAsia="方正书宋_GBK"/>
              </w:rPr>
              <w:t>2018</w:t>
            </w:r>
            <w:r w:rsidRPr="00480B36">
              <w:rPr>
                <w:rFonts w:ascii="方正书宋_GBK" w:eastAsia="方正书宋_GBK" w:hint="eastAsia"/>
              </w:rPr>
              <w:t>】</w:t>
            </w:r>
            <w:r w:rsidRPr="00480B36">
              <w:rPr>
                <w:rFonts w:ascii="方正书宋_GBK" w:eastAsia="方正书宋_GBK"/>
              </w:rPr>
              <w:t>2</w:t>
            </w:r>
            <w:r w:rsidRPr="00480B36">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工资待遇全额发放率</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实际发放的工资金额占计划发放金额的比率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关于提高村级组织运转经费保障水平的意见（三组字【</w:t>
            </w:r>
            <w:r>
              <w:rPr>
                <w:rFonts w:ascii="方正书宋_GBK" w:eastAsia="方正书宋_GBK"/>
              </w:rPr>
              <w:t>2019</w:t>
            </w:r>
            <w:r>
              <w:rPr>
                <w:rFonts w:ascii="方正书宋_GBK" w:eastAsia="方正书宋_GBK" w:hint="eastAsia"/>
              </w:rPr>
              <w:t>】</w:t>
            </w:r>
            <w:r>
              <w:rPr>
                <w:rFonts w:ascii="方正书宋_GBK" w:eastAsia="方正书宋_GBK"/>
              </w:rPr>
              <w:t>18</w:t>
            </w:r>
            <w:r>
              <w:rPr>
                <w:rFonts w:ascii="方正书宋_GBK" w:eastAsia="方正书宋_GBK" w:hint="eastAsia"/>
              </w:rPr>
              <w:t>号）、关于选拔机关干部到村任职的实施方案（三组发【</w:t>
            </w:r>
            <w:r>
              <w:rPr>
                <w:rFonts w:ascii="方正书宋_GBK" w:eastAsia="方正书宋_GBK"/>
              </w:rPr>
              <w:t>2018</w:t>
            </w:r>
            <w:r>
              <w:rPr>
                <w:rFonts w:ascii="方正书宋_GBK" w:eastAsia="方正书宋_GBK" w:hint="eastAsia"/>
              </w:rPr>
              <w:t>】</w:t>
            </w:r>
            <w:r>
              <w:rPr>
                <w:rFonts w:ascii="方正书宋_GBK" w:eastAsia="方正书宋_GBK"/>
              </w:rPr>
              <w:t>2</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工资待遇按时发放率</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按时发放时间与计划发放时间的比率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关于提高村级组织运转经费保障水平的意见（三组字【</w:t>
            </w:r>
            <w:r>
              <w:rPr>
                <w:rFonts w:ascii="方正书宋_GBK" w:eastAsia="方正书宋_GBK"/>
              </w:rPr>
              <w:t>2019</w:t>
            </w:r>
            <w:r>
              <w:rPr>
                <w:rFonts w:ascii="方正书宋_GBK" w:eastAsia="方正书宋_GBK" w:hint="eastAsia"/>
              </w:rPr>
              <w:t>】</w:t>
            </w:r>
            <w:r>
              <w:rPr>
                <w:rFonts w:ascii="方正书宋_GBK" w:eastAsia="方正书宋_GBK"/>
              </w:rPr>
              <w:t>18</w:t>
            </w:r>
            <w:r>
              <w:rPr>
                <w:rFonts w:ascii="方正书宋_GBK" w:eastAsia="方正书宋_GBK" w:hint="eastAsia"/>
              </w:rPr>
              <w:t>号）、关于选拔机关干部到村任职的实施方案（三组发【</w:t>
            </w:r>
            <w:r>
              <w:rPr>
                <w:rFonts w:ascii="方正书宋_GBK" w:eastAsia="方正书宋_GBK"/>
              </w:rPr>
              <w:t>2018</w:t>
            </w:r>
            <w:r>
              <w:rPr>
                <w:rFonts w:ascii="方正书宋_GBK" w:eastAsia="方正书宋_GBK" w:hint="eastAsia"/>
              </w:rPr>
              <w:t>】</w:t>
            </w:r>
            <w:r>
              <w:rPr>
                <w:rFonts w:ascii="方正书宋_GBK" w:eastAsia="方正书宋_GBK"/>
              </w:rPr>
              <w:t>2</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工资发放标准</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工资发放标准</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按规定执行</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关于提高村级组织运转经费保障水平的意见（三组字【</w:t>
            </w:r>
            <w:r>
              <w:rPr>
                <w:rFonts w:ascii="方正书宋_GBK" w:eastAsia="方正书宋_GBK"/>
              </w:rPr>
              <w:t>2019</w:t>
            </w:r>
            <w:r>
              <w:rPr>
                <w:rFonts w:ascii="方正书宋_GBK" w:eastAsia="方正书宋_GBK" w:hint="eastAsia"/>
              </w:rPr>
              <w:t>】</w:t>
            </w:r>
            <w:r>
              <w:rPr>
                <w:rFonts w:ascii="方正书宋_GBK" w:eastAsia="方正书宋_GBK"/>
              </w:rPr>
              <w:t>18</w:t>
            </w:r>
            <w:r>
              <w:rPr>
                <w:rFonts w:ascii="方正书宋_GBK" w:eastAsia="方正书宋_GBK" w:hint="eastAsia"/>
              </w:rPr>
              <w:t>号）、关于选拔机关干部到村任职的实施方案（三组发【</w:t>
            </w:r>
            <w:r>
              <w:rPr>
                <w:rFonts w:ascii="方正书宋_GBK" w:eastAsia="方正书宋_GBK"/>
              </w:rPr>
              <w:t>2018</w:t>
            </w:r>
            <w:r>
              <w:rPr>
                <w:rFonts w:ascii="方正书宋_GBK" w:eastAsia="方正书宋_GBK" w:hint="eastAsia"/>
              </w:rPr>
              <w:t>】</w:t>
            </w:r>
            <w:r>
              <w:rPr>
                <w:rFonts w:ascii="方正书宋_GBK" w:eastAsia="方正书宋_GBK"/>
              </w:rPr>
              <w:t>2</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关于提高村级组织运转经费保障水平的意见（三组字【</w:t>
            </w:r>
            <w:r>
              <w:rPr>
                <w:rFonts w:ascii="方正书宋_GBK" w:eastAsia="方正书宋_GBK"/>
              </w:rPr>
              <w:t>2019</w:t>
            </w:r>
            <w:r>
              <w:rPr>
                <w:rFonts w:ascii="方正书宋_GBK" w:eastAsia="方正书宋_GBK" w:hint="eastAsia"/>
              </w:rPr>
              <w:t>】</w:t>
            </w:r>
            <w:r>
              <w:rPr>
                <w:rFonts w:ascii="方正书宋_GBK" w:eastAsia="方正书宋_GBK"/>
              </w:rPr>
              <w:t>18</w:t>
            </w:r>
            <w:r>
              <w:rPr>
                <w:rFonts w:ascii="方正书宋_GBK" w:eastAsia="方正书宋_GBK" w:hint="eastAsia"/>
              </w:rPr>
              <w:t>号）、关于选拔机关干部到村任职的实施方案（三组发【</w:t>
            </w:r>
            <w:r>
              <w:rPr>
                <w:rFonts w:ascii="方正书宋_GBK" w:eastAsia="方正书宋_GBK"/>
              </w:rPr>
              <w:t>2018</w:t>
            </w:r>
            <w:r>
              <w:rPr>
                <w:rFonts w:ascii="方正书宋_GBK" w:eastAsia="方正书宋_GBK" w:hint="eastAsia"/>
              </w:rPr>
              <w:t>】</w:t>
            </w:r>
            <w:r>
              <w:rPr>
                <w:rFonts w:ascii="方正书宋_GBK" w:eastAsia="方正书宋_GBK"/>
              </w:rPr>
              <w:t>2</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维持村街正常运转</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保障日常办公需要，维持村街正常运转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维持村街正常运转</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关于提高村级组织运转经费保障水平的意见（三组字【</w:t>
            </w:r>
            <w:r>
              <w:rPr>
                <w:rFonts w:ascii="方正书宋_GBK" w:eastAsia="方正书宋_GBK"/>
              </w:rPr>
              <w:t>2019</w:t>
            </w:r>
            <w:r>
              <w:rPr>
                <w:rFonts w:ascii="方正书宋_GBK" w:eastAsia="方正书宋_GBK" w:hint="eastAsia"/>
              </w:rPr>
              <w:t>】</w:t>
            </w:r>
            <w:r>
              <w:rPr>
                <w:rFonts w:ascii="方正书宋_GBK" w:eastAsia="方正书宋_GBK"/>
              </w:rPr>
              <w:t>18</w:t>
            </w:r>
            <w:r>
              <w:rPr>
                <w:rFonts w:ascii="方正书宋_GBK" w:eastAsia="方正书宋_GBK" w:hint="eastAsia"/>
              </w:rPr>
              <w:t>号）、关于选拔机关干部到村任职的实施方案（三组发【</w:t>
            </w:r>
            <w:r>
              <w:rPr>
                <w:rFonts w:ascii="方正书宋_GBK" w:eastAsia="方正书宋_GBK"/>
              </w:rPr>
              <w:t>2018</w:t>
            </w:r>
            <w:r>
              <w:rPr>
                <w:rFonts w:ascii="方正书宋_GBK" w:eastAsia="方正书宋_GBK" w:hint="eastAsia"/>
              </w:rPr>
              <w:t>】</w:t>
            </w:r>
            <w:r>
              <w:rPr>
                <w:rFonts w:ascii="方正书宋_GBK" w:eastAsia="方正书宋_GBK"/>
              </w:rPr>
              <w:t>2</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关于提高村级组织运转经费保障水平的意见（三组字【</w:t>
            </w:r>
            <w:r>
              <w:rPr>
                <w:rFonts w:ascii="方正书宋_GBK" w:eastAsia="方正书宋_GBK"/>
              </w:rPr>
              <w:t>2019</w:t>
            </w:r>
            <w:r>
              <w:rPr>
                <w:rFonts w:ascii="方正书宋_GBK" w:eastAsia="方正书宋_GBK" w:hint="eastAsia"/>
              </w:rPr>
              <w:t>】</w:t>
            </w:r>
            <w:r>
              <w:rPr>
                <w:rFonts w:ascii="方正书宋_GBK" w:eastAsia="方正书宋_GBK"/>
              </w:rPr>
              <w:t>18</w:t>
            </w:r>
            <w:r>
              <w:rPr>
                <w:rFonts w:ascii="方正书宋_GBK" w:eastAsia="方正书宋_GBK" w:hint="eastAsia"/>
              </w:rPr>
              <w:t>号）、关于选拔机关干部到村任职的实施方案（三组发【</w:t>
            </w:r>
            <w:r>
              <w:rPr>
                <w:rFonts w:ascii="方正书宋_GBK" w:eastAsia="方正书宋_GBK"/>
              </w:rPr>
              <w:t>2018</w:t>
            </w:r>
            <w:r>
              <w:rPr>
                <w:rFonts w:ascii="方正书宋_GBK" w:eastAsia="方正书宋_GBK" w:hint="eastAsia"/>
              </w:rPr>
              <w:t>】</w:t>
            </w:r>
            <w:r>
              <w:rPr>
                <w:rFonts w:ascii="方正书宋_GBK" w:eastAsia="方正书宋_GBK"/>
              </w:rPr>
              <w:t>2</w:t>
            </w:r>
            <w:r>
              <w:rPr>
                <w:rFonts w:ascii="方正书宋_GBK" w:eastAsia="方正书宋_GBK" w:hint="eastAsia"/>
              </w:rPr>
              <w:t>号）</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受益对象满意度（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80B36" w:rsidRDefault="003F6818" w:rsidP="00147728">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C91CC7" w:rsidRDefault="003F6818" w:rsidP="003F6818">
      <w:pPr>
        <w:ind w:firstLineChars="200" w:firstLine="562"/>
        <w:jc w:val="left"/>
        <w:outlineLvl w:val="3"/>
        <w:rPr>
          <w:rFonts w:hAnsi="宋体"/>
          <w:b/>
          <w:sz w:val="28"/>
        </w:rPr>
      </w:pPr>
      <w:bookmarkStart w:id="10" w:name="_Toc67649690"/>
      <w:r w:rsidRPr="00C91CC7">
        <w:rPr>
          <w:rFonts w:ascii="方正仿宋_GBK" w:eastAsia="方正仿宋_GBK" w:hint="eastAsia"/>
          <w:b/>
          <w:sz w:val="28"/>
        </w:rPr>
        <w:t>10.绿化造林经费绩效目标表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10、绿化造林经费绩效目标表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C91CC7"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C91CC7"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rPr>
              <w:t>131082219GH1XNWGEG44M</w:t>
            </w:r>
          </w:p>
        </w:tc>
        <w:tc>
          <w:tcPr>
            <w:tcW w:w="843"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绿化造林经费</w:t>
            </w:r>
          </w:p>
        </w:tc>
      </w:tr>
      <w:tr w:rsidR="003F6818" w:rsidTr="00825092">
        <w:trPr>
          <w:trHeight w:val="369"/>
        </w:trPr>
        <w:tc>
          <w:tcPr>
            <w:tcW w:w="602" w:type="pct"/>
            <w:vMerge w:val="restar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rPr>
              <w:t>2262.57</w:t>
            </w:r>
          </w:p>
        </w:tc>
        <w:tc>
          <w:tcPr>
            <w:tcW w:w="843"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rPr>
              <w:t>2262.57</w:t>
            </w:r>
          </w:p>
        </w:tc>
        <w:tc>
          <w:tcPr>
            <w:tcW w:w="678"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2259.06</w:t>
            </w:r>
            <w:r>
              <w:rPr>
                <w:rFonts w:ascii="方正书宋_GBK" w:eastAsia="方正书宋_GBK" w:hint="eastAsia"/>
              </w:rPr>
              <w:t>万元，其中财政资金</w:t>
            </w:r>
            <w:r>
              <w:rPr>
                <w:rFonts w:ascii="方正书宋_GBK" w:eastAsia="方正书宋_GBK"/>
              </w:rPr>
              <w:t>2259.06</w:t>
            </w:r>
            <w:r>
              <w:rPr>
                <w:rFonts w:ascii="方正书宋_GBK" w:eastAsia="方正书宋_GBK" w:hint="eastAsia"/>
              </w:rPr>
              <w:t>万元，主要用于造林占地补偿款及自主造林、公司造林奖补、政府造林管护费</w:t>
            </w:r>
          </w:p>
        </w:tc>
      </w:tr>
      <w:tr w:rsidR="003F6818" w:rsidTr="00825092">
        <w:trPr>
          <w:trHeight w:val="369"/>
        </w:trPr>
        <w:tc>
          <w:tcPr>
            <w:tcW w:w="602" w:type="pct"/>
            <w:vMerge w:val="restar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C91CC7"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C91CC7"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C91CC7"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C91CC7"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通过支付该项该笔资金，使得补贴及时发放到位，更好调动造林积极性，使域内空气环境得到改善。</w:t>
            </w:r>
          </w:p>
          <w:p w:rsidR="003F6818" w:rsidRPr="00C91CC7"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通过支付该项该笔资金，使得补贴及时发放到位，更好调动造林积极性。</w:t>
            </w:r>
          </w:p>
        </w:tc>
      </w:tr>
    </w:tbl>
    <w:p w:rsidR="003F6818" w:rsidRPr="00C91CC7" w:rsidRDefault="003F6818" w:rsidP="003F6818">
      <w:pPr>
        <w:spacing w:line="14" w:lineRule="exact"/>
        <w:jc w:val="center"/>
        <w:rPr>
          <w:rFonts w:hAnsi="宋体"/>
        </w:rPr>
      </w:pPr>
      <w:r w:rsidRPr="00C91CC7">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C91CC7"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C91CC7" w:rsidRDefault="003F6818" w:rsidP="00147728">
            <w:pPr>
              <w:spacing w:line="300" w:lineRule="exact"/>
              <w:jc w:val="center"/>
              <w:rPr>
                <w:rFonts w:ascii="方正书宋_GBK" w:eastAsia="方正书宋_GBK"/>
              </w:rPr>
            </w:pPr>
            <w:r w:rsidRPr="00C91CC7">
              <w:rPr>
                <w:rFonts w:ascii="方正书宋_GBK" w:eastAsia="方正书宋_GBK" w:hint="eastAsia"/>
              </w:rPr>
              <w:t>产出指标</w:t>
            </w:r>
          </w:p>
        </w:tc>
        <w:tc>
          <w:tcPr>
            <w:tcW w:w="602" w:type="pct"/>
            <w:shd w:val="clear" w:color="auto" w:fill="auto"/>
            <w:vAlign w:val="center"/>
          </w:tcPr>
          <w:p w:rsidR="003F6818" w:rsidRPr="00C91CC7" w:rsidRDefault="003F6818" w:rsidP="00147728">
            <w:pPr>
              <w:spacing w:line="300" w:lineRule="exact"/>
              <w:jc w:val="left"/>
              <w:rPr>
                <w:rFonts w:ascii="方正书宋_GBK" w:eastAsia="方正书宋_GBK"/>
              </w:rPr>
            </w:pPr>
            <w:r w:rsidRPr="00C91CC7">
              <w:rPr>
                <w:rFonts w:ascii="方正书宋_GBK" w:eastAsia="方正书宋_GBK" w:hint="eastAsia"/>
              </w:rPr>
              <w:t>数量指标</w:t>
            </w:r>
          </w:p>
        </w:tc>
        <w:tc>
          <w:tcPr>
            <w:tcW w:w="678" w:type="pct"/>
            <w:shd w:val="clear" w:color="auto" w:fill="auto"/>
            <w:vAlign w:val="center"/>
          </w:tcPr>
          <w:p w:rsidR="003F6818" w:rsidRPr="00C91CC7" w:rsidRDefault="003F6818" w:rsidP="00147728">
            <w:pPr>
              <w:spacing w:line="300" w:lineRule="exact"/>
              <w:jc w:val="left"/>
              <w:rPr>
                <w:rFonts w:ascii="方正书宋_GBK" w:eastAsia="方正书宋_GBK"/>
              </w:rPr>
            </w:pPr>
            <w:r w:rsidRPr="00C91CC7">
              <w:rPr>
                <w:rFonts w:ascii="方正书宋_GBK" w:eastAsia="方正书宋_GBK" w:hint="eastAsia"/>
              </w:rPr>
              <w:t>亩数</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sidRPr="00C91CC7">
              <w:rPr>
                <w:rFonts w:ascii="方正书宋_GBK" w:eastAsia="方正书宋_GBK" w:hint="eastAsia"/>
              </w:rPr>
              <w:t>政府造林占地面积亩数</w:t>
            </w:r>
          </w:p>
        </w:tc>
        <w:tc>
          <w:tcPr>
            <w:tcW w:w="678" w:type="pct"/>
            <w:shd w:val="clear" w:color="auto" w:fill="auto"/>
            <w:vAlign w:val="center"/>
          </w:tcPr>
          <w:p w:rsidR="003F6818" w:rsidRPr="00C91CC7" w:rsidRDefault="003F6818" w:rsidP="00147728">
            <w:pPr>
              <w:spacing w:line="300" w:lineRule="exact"/>
              <w:jc w:val="left"/>
              <w:rPr>
                <w:rFonts w:ascii="方正书宋_GBK" w:eastAsia="方正书宋_GBK"/>
              </w:rPr>
            </w:pPr>
            <w:r w:rsidRPr="00C91CC7">
              <w:rPr>
                <w:rFonts w:ascii="方正书宋_GBK" w:eastAsia="方正书宋_GBK" w:hint="eastAsia"/>
              </w:rPr>
              <w:t>≤</w:t>
            </w:r>
            <w:r w:rsidRPr="00C91CC7">
              <w:rPr>
                <w:rFonts w:ascii="方正书宋_GBK" w:eastAsia="方正书宋_GBK"/>
              </w:rPr>
              <w:t>11331.74</w:t>
            </w:r>
            <w:r w:rsidRPr="00C91CC7">
              <w:rPr>
                <w:rFonts w:ascii="方正书宋_GBK" w:eastAsia="方正书宋_GBK" w:hint="eastAsia"/>
              </w:rPr>
              <w:t>亩</w:t>
            </w:r>
          </w:p>
        </w:tc>
        <w:tc>
          <w:tcPr>
            <w:tcW w:w="904" w:type="pct"/>
            <w:shd w:val="clear" w:color="auto" w:fill="auto"/>
            <w:vAlign w:val="center"/>
          </w:tcPr>
          <w:p w:rsidR="003F6818" w:rsidRPr="00C91CC7" w:rsidRDefault="003F6818" w:rsidP="00147728">
            <w:pPr>
              <w:spacing w:line="300" w:lineRule="exact"/>
              <w:jc w:val="left"/>
              <w:rPr>
                <w:rFonts w:ascii="方正书宋_GBK" w:eastAsia="方正书宋_GBK"/>
              </w:rPr>
            </w:pPr>
            <w:r w:rsidRPr="00C91CC7">
              <w:rPr>
                <w:rFonts w:ascii="方正书宋_GBK" w:eastAsia="方正书宋_GBK" w:hint="eastAsia"/>
              </w:rPr>
              <w:t>验收合格面积</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成活率</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成活数量占自主造林总数的比例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历年植树造林文件</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发放频率</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年资金发放次数</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次</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历年植树造林文件</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2259.06</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历年植树造林文件</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历年植树造林文件</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林木保有率</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一定时间林木保有率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历年植树造林文件</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C91CC7"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4A119F" w:rsidRDefault="003F6818" w:rsidP="003F6818">
      <w:pPr>
        <w:ind w:firstLineChars="200" w:firstLine="562"/>
        <w:jc w:val="left"/>
        <w:outlineLvl w:val="3"/>
        <w:rPr>
          <w:rFonts w:hAnsi="宋体"/>
          <w:b/>
          <w:sz w:val="28"/>
        </w:rPr>
      </w:pPr>
      <w:bookmarkStart w:id="11" w:name="_Toc67649691"/>
      <w:r w:rsidRPr="004A119F">
        <w:rPr>
          <w:rFonts w:ascii="方正仿宋_GBK" w:eastAsia="方正仿宋_GBK" w:hint="eastAsia"/>
          <w:b/>
          <w:sz w:val="28"/>
        </w:rPr>
        <w:t>11.道路设施建设项目（基金）绩效目标表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11、道路设施建设项目（基金）绩效目标表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4A119F"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4A119F"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rPr>
              <w:t>13108221ABEISH92HT90Q</w:t>
            </w:r>
          </w:p>
        </w:tc>
        <w:tc>
          <w:tcPr>
            <w:tcW w:w="843"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道路设施建设项目（基金）</w:t>
            </w:r>
          </w:p>
        </w:tc>
      </w:tr>
      <w:tr w:rsidR="003F6818" w:rsidTr="00825092">
        <w:trPr>
          <w:trHeight w:val="369"/>
        </w:trPr>
        <w:tc>
          <w:tcPr>
            <w:tcW w:w="602" w:type="pct"/>
            <w:vMerge w:val="restar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rPr>
              <w:t>829.36</w:t>
            </w:r>
          </w:p>
        </w:tc>
        <w:tc>
          <w:tcPr>
            <w:tcW w:w="843"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rPr>
              <w:t>829.36</w:t>
            </w:r>
          </w:p>
        </w:tc>
        <w:tc>
          <w:tcPr>
            <w:tcW w:w="678"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829.36</w:t>
            </w:r>
            <w:r>
              <w:rPr>
                <w:rFonts w:ascii="方正书宋_GBK" w:eastAsia="方正书宋_GBK" w:hint="eastAsia"/>
              </w:rPr>
              <w:t>万元。其中：财政资金</w:t>
            </w:r>
            <w:r>
              <w:rPr>
                <w:rFonts w:ascii="方正书宋_GBK" w:eastAsia="方正书宋_GBK"/>
              </w:rPr>
              <w:t>829.36</w:t>
            </w:r>
            <w:r>
              <w:rPr>
                <w:rFonts w:ascii="方正书宋_GBK" w:eastAsia="方正书宋_GBK" w:hint="eastAsia"/>
              </w:rPr>
              <w:t>万元，主要用于改造村街道路，改善居民出行交通环境，提高居民幸福生活指数。</w:t>
            </w:r>
          </w:p>
        </w:tc>
      </w:tr>
      <w:tr w:rsidR="003F6818" w:rsidTr="00825092">
        <w:trPr>
          <w:trHeight w:val="369"/>
        </w:trPr>
        <w:tc>
          <w:tcPr>
            <w:tcW w:w="602" w:type="pct"/>
            <w:vMerge w:val="restar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4A119F"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4A119F"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4A119F"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4A119F"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通过实施该项目，改造村街道路，改善居民出行交通环境，提高居民幸福生活指数。</w:t>
            </w:r>
          </w:p>
          <w:p w:rsidR="003F6818" w:rsidRPr="004A119F"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通过实施该项目，改造村街道路，改善居民出行交通环境，提高居民幸福生活指数。</w:t>
            </w:r>
          </w:p>
        </w:tc>
      </w:tr>
    </w:tbl>
    <w:p w:rsidR="003F6818" w:rsidRPr="004A119F" w:rsidRDefault="003F6818" w:rsidP="003F6818">
      <w:pPr>
        <w:spacing w:line="14" w:lineRule="exact"/>
        <w:jc w:val="center"/>
        <w:rPr>
          <w:rFonts w:hAnsi="宋体"/>
        </w:rPr>
      </w:pPr>
      <w:r w:rsidRPr="004A119F">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4A119F"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4A119F" w:rsidRDefault="003F6818" w:rsidP="00147728">
            <w:pPr>
              <w:spacing w:line="300" w:lineRule="exact"/>
              <w:jc w:val="center"/>
              <w:rPr>
                <w:rFonts w:ascii="方正书宋_GBK" w:eastAsia="方正书宋_GBK"/>
              </w:rPr>
            </w:pPr>
            <w:r w:rsidRPr="004A119F">
              <w:rPr>
                <w:rFonts w:ascii="方正书宋_GBK" w:eastAsia="方正书宋_GBK" w:hint="eastAsia"/>
              </w:rPr>
              <w:t>产出指标</w:t>
            </w:r>
          </w:p>
        </w:tc>
        <w:tc>
          <w:tcPr>
            <w:tcW w:w="602" w:type="pct"/>
            <w:shd w:val="clear" w:color="auto" w:fill="auto"/>
            <w:vAlign w:val="center"/>
          </w:tcPr>
          <w:p w:rsidR="003F6818" w:rsidRPr="004A119F" w:rsidRDefault="003F6818" w:rsidP="00147728">
            <w:pPr>
              <w:spacing w:line="300" w:lineRule="exact"/>
              <w:jc w:val="left"/>
              <w:rPr>
                <w:rFonts w:ascii="方正书宋_GBK" w:eastAsia="方正书宋_GBK"/>
              </w:rPr>
            </w:pPr>
            <w:r w:rsidRPr="004A119F">
              <w:rPr>
                <w:rFonts w:ascii="方正书宋_GBK" w:eastAsia="方正书宋_GBK" w:hint="eastAsia"/>
              </w:rPr>
              <w:t>数量指标</w:t>
            </w:r>
          </w:p>
        </w:tc>
        <w:tc>
          <w:tcPr>
            <w:tcW w:w="678" w:type="pct"/>
            <w:shd w:val="clear" w:color="auto" w:fill="auto"/>
            <w:vAlign w:val="center"/>
          </w:tcPr>
          <w:p w:rsidR="003F6818" w:rsidRPr="004A119F" w:rsidRDefault="003F6818" w:rsidP="00147728">
            <w:pPr>
              <w:spacing w:line="300" w:lineRule="exact"/>
              <w:jc w:val="left"/>
              <w:rPr>
                <w:rFonts w:ascii="方正书宋_GBK" w:eastAsia="方正书宋_GBK"/>
              </w:rPr>
            </w:pPr>
            <w:r w:rsidRPr="004A119F">
              <w:rPr>
                <w:rFonts w:ascii="方正书宋_GBK" w:eastAsia="方正书宋_GBK" w:hint="eastAsia"/>
              </w:rPr>
              <w:t>涉及村街数</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sidRPr="004A119F">
              <w:rPr>
                <w:rFonts w:ascii="方正书宋_GBK" w:eastAsia="方正书宋_GBK" w:hint="eastAsia"/>
              </w:rPr>
              <w:t>项目惠及村街个数</w:t>
            </w:r>
          </w:p>
        </w:tc>
        <w:tc>
          <w:tcPr>
            <w:tcW w:w="678" w:type="pct"/>
            <w:shd w:val="clear" w:color="auto" w:fill="auto"/>
            <w:vAlign w:val="center"/>
          </w:tcPr>
          <w:p w:rsidR="003F6818" w:rsidRPr="004A119F" w:rsidRDefault="003F6818" w:rsidP="00147728">
            <w:pPr>
              <w:spacing w:line="300" w:lineRule="exact"/>
              <w:jc w:val="left"/>
              <w:rPr>
                <w:rFonts w:ascii="方正书宋_GBK" w:eastAsia="方正书宋_GBK"/>
              </w:rPr>
            </w:pPr>
            <w:r w:rsidRPr="004A119F">
              <w:rPr>
                <w:rFonts w:ascii="方正书宋_GBK" w:eastAsia="方正书宋_GBK" w:hint="eastAsia"/>
              </w:rPr>
              <w:t>≥</w:t>
            </w:r>
            <w:r w:rsidRPr="004A119F">
              <w:rPr>
                <w:rFonts w:ascii="方正书宋_GBK" w:eastAsia="方正书宋_GBK"/>
              </w:rPr>
              <w:t>2</w:t>
            </w:r>
            <w:r w:rsidRPr="004A119F">
              <w:rPr>
                <w:rFonts w:ascii="方正书宋_GBK" w:eastAsia="方正书宋_GBK" w:hint="eastAsia"/>
              </w:rPr>
              <w:t>个</w:t>
            </w:r>
          </w:p>
        </w:tc>
        <w:tc>
          <w:tcPr>
            <w:tcW w:w="904" w:type="pct"/>
            <w:shd w:val="clear" w:color="auto" w:fill="auto"/>
            <w:vAlign w:val="center"/>
          </w:tcPr>
          <w:p w:rsidR="003F6818" w:rsidRPr="004A119F" w:rsidRDefault="003F6818" w:rsidP="00147728">
            <w:pPr>
              <w:spacing w:line="300" w:lineRule="exact"/>
              <w:jc w:val="left"/>
              <w:rPr>
                <w:rFonts w:ascii="方正书宋_GBK" w:eastAsia="方正书宋_GBK"/>
              </w:rPr>
            </w:pPr>
            <w:r w:rsidRPr="004A119F">
              <w:rPr>
                <w:rFonts w:ascii="方正书宋_GBK" w:eastAsia="方正书宋_GBK" w:hint="eastAsia"/>
              </w:rPr>
              <w:t>关于印发三河市镇级财政管理体制改革暂行办法的通知（三政【</w:t>
            </w:r>
            <w:r w:rsidRPr="004A119F">
              <w:rPr>
                <w:rFonts w:ascii="方正书宋_GBK" w:eastAsia="方正书宋_GBK"/>
              </w:rPr>
              <w:t>2020</w:t>
            </w:r>
            <w:r w:rsidRPr="004A119F">
              <w:rPr>
                <w:rFonts w:ascii="方正书宋_GBK" w:eastAsia="方正书宋_GBK" w:hint="eastAsia"/>
              </w:rPr>
              <w:t>】</w:t>
            </w:r>
            <w:r w:rsidRPr="004A119F">
              <w:rPr>
                <w:rFonts w:ascii="方正书宋_GBK" w:eastAsia="方正书宋_GBK"/>
              </w:rPr>
              <w:t>1</w:t>
            </w:r>
            <w:r w:rsidRPr="004A119F">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829.36</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4A119F"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583F81" w:rsidRDefault="003F6818" w:rsidP="003F6818">
      <w:pPr>
        <w:ind w:firstLineChars="200" w:firstLine="562"/>
        <w:jc w:val="left"/>
        <w:outlineLvl w:val="3"/>
        <w:rPr>
          <w:rFonts w:hAnsi="宋体"/>
          <w:b/>
          <w:sz w:val="28"/>
        </w:rPr>
      </w:pPr>
      <w:bookmarkStart w:id="12" w:name="_Toc67649692"/>
      <w:r w:rsidRPr="00583F81">
        <w:rPr>
          <w:rFonts w:ascii="方正仿宋_GBK" w:eastAsia="方正仿宋_GBK" w:hint="eastAsia"/>
          <w:b/>
          <w:sz w:val="28"/>
        </w:rPr>
        <w:t>12.辅助性岗位专项资金绩效目标表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12、辅助性岗位专项资金绩效目标表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583F81"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583F81"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rPr>
              <w:t>13108221CCOVCF1TI1GMW</w:t>
            </w:r>
          </w:p>
        </w:tc>
        <w:tc>
          <w:tcPr>
            <w:tcW w:w="843"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辅助性岗位专项资金</w:t>
            </w:r>
          </w:p>
        </w:tc>
      </w:tr>
      <w:tr w:rsidR="003F6818" w:rsidTr="00825092">
        <w:trPr>
          <w:trHeight w:val="369"/>
        </w:trPr>
        <w:tc>
          <w:tcPr>
            <w:tcW w:w="602" w:type="pct"/>
            <w:vMerge w:val="restar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rPr>
              <w:t>17.77</w:t>
            </w:r>
          </w:p>
        </w:tc>
        <w:tc>
          <w:tcPr>
            <w:tcW w:w="843"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rPr>
              <w:t>17.77</w:t>
            </w:r>
          </w:p>
        </w:tc>
        <w:tc>
          <w:tcPr>
            <w:tcW w:w="678"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17.77</w:t>
            </w:r>
            <w:r>
              <w:rPr>
                <w:rFonts w:ascii="方正书宋_GBK" w:eastAsia="方正书宋_GBK" w:hint="eastAsia"/>
              </w:rPr>
              <w:t>万元。其中：财政资金</w:t>
            </w:r>
            <w:r>
              <w:rPr>
                <w:rFonts w:ascii="方正书宋_GBK" w:eastAsia="方正书宋_GBK"/>
              </w:rPr>
              <w:t>17.77</w:t>
            </w:r>
            <w:r>
              <w:rPr>
                <w:rFonts w:ascii="方正书宋_GBK" w:eastAsia="方正书宋_GBK" w:hint="eastAsia"/>
              </w:rPr>
              <w:t>万元，资金主要用于退役辅岗人员工资保险</w:t>
            </w:r>
          </w:p>
        </w:tc>
      </w:tr>
      <w:tr w:rsidR="003F6818" w:rsidTr="00825092">
        <w:trPr>
          <w:trHeight w:val="369"/>
        </w:trPr>
        <w:tc>
          <w:tcPr>
            <w:tcW w:w="602" w:type="pct"/>
            <w:vMerge w:val="restar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583F81"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583F81"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583F81"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583F81"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trPr>
        <w:tc>
          <w:tcPr>
            <w:tcW w:w="602" w:type="pct"/>
            <w:tcBorders>
              <w:bottom w:val="nil"/>
            </w:tcBorders>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通过支付该笔资金，保证辅助性岗位工作人员的工资及各项保险。</w:t>
            </w:r>
          </w:p>
          <w:p w:rsidR="003F6818" w:rsidRPr="00583F81"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通过支付该项资金产出目，使得辅助性岗位工作人员的生活得以保障，提升工作干劲。</w:t>
            </w:r>
          </w:p>
        </w:tc>
      </w:tr>
    </w:tbl>
    <w:p w:rsidR="003F6818" w:rsidRPr="00583F81" w:rsidRDefault="003F6818" w:rsidP="003F6818">
      <w:pPr>
        <w:spacing w:line="14" w:lineRule="exact"/>
        <w:jc w:val="center"/>
        <w:rPr>
          <w:rFonts w:hAnsi="宋体"/>
        </w:rPr>
      </w:pPr>
      <w:r w:rsidRPr="00583F81">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583F81"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583F81" w:rsidRDefault="003F6818" w:rsidP="00147728">
            <w:pPr>
              <w:spacing w:line="300" w:lineRule="exact"/>
              <w:jc w:val="center"/>
              <w:rPr>
                <w:rFonts w:ascii="方正书宋_GBK" w:eastAsia="方正书宋_GBK"/>
              </w:rPr>
            </w:pPr>
            <w:r w:rsidRPr="00583F81">
              <w:rPr>
                <w:rFonts w:ascii="方正书宋_GBK" w:eastAsia="方正书宋_GBK" w:hint="eastAsia"/>
              </w:rPr>
              <w:t>产出指标</w:t>
            </w:r>
          </w:p>
        </w:tc>
        <w:tc>
          <w:tcPr>
            <w:tcW w:w="602" w:type="pct"/>
            <w:shd w:val="clear" w:color="auto" w:fill="auto"/>
            <w:vAlign w:val="center"/>
          </w:tcPr>
          <w:p w:rsidR="003F6818" w:rsidRPr="00583F81" w:rsidRDefault="003F6818" w:rsidP="00147728">
            <w:pPr>
              <w:spacing w:line="300" w:lineRule="exact"/>
              <w:jc w:val="left"/>
              <w:rPr>
                <w:rFonts w:ascii="方正书宋_GBK" w:eastAsia="方正书宋_GBK"/>
              </w:rPr>
            </w:pPr>
            <w:r w:rsidRPr="00583F81">
              <w:rPr>
                <w:rFonts w:ascii="方正书宋_GBK" w:eastAsia="方正书宋_GBK" w:hint="eastAsia"/>
              </w:rPr>
              <w:t>数量指标</w:t>
            </w:r>
          </w:p>
        </w:tc>
        <w:tc>
          <w:tcPr>
            <w:tcW w:w="678" w:type="pct"/>
            <w:shd w:val="clear" w:color="auto" w:fill="auto"/>
            <w:vAlign w:val="center"/>
          </w:tcPr>
          <w:p w:rsidR="003F6818" w:rsidRPr="00583F81" w:rsidRDefault="003F6818" w:rsidP="00147728">
            <w:pPr>
              <w:spacing w:line="300" w:lineRule="exact"/>
              <w:jc w:val="left"/>
              <w:rPr>
                <w:rFonts w:ascii="方正书宋_GBK" w:eastAsia="方正书宋_GBK"/>
              </w:rPr>
            </w:pPr>
            <w:r w:rsidRPr="00583F81">
              <w:rPr>
                <w:rFonts w:ascii="方正书宋_GBK" w:eastAsia="方正书宋_GBK" w:hint="eastAsia"/>
              </w:rPr>
              <w:t>安置退役辅岗人数</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sidRPr="00583F81">
              <w:rPr>
                <w:rFonts w:ascii="方正书宋_GBK" w:eastAsia="方正书宋_GBK" w:hint="eastAsia"/>
              </w:rPr>
              <w:t>退役辅岗人数</w:t>
            </w:r>
          </w:p>
        </w:tc>
        <w:tc>
          <w:tcPr>
            <w:tcW w:w="678" w:type="pct"/>
            <w:shd w:val="clear" w:color="auto" w:fill="auto"/>
            <w:vAlign w:val="center"/>
          </w:tcPr>
          <w:p w:rsidR="003F6818" w:rsidRPr="00583F81" w:rsidRDefault="003F6818" w:rsidP="00147728">
            <w:pPr>
              <w:spacing w:line="300" w:lineRule="exact"/>
              <w:jc w:val="left"/>
              <w:rPr>
                <w:rFonts w:ascii="方正书宋_GBK" w:eastAsia="方正书宋_GBK"/>
              </w:rPr>
            </w:pPr>
            <w:r w:rsidRPr="00583F81">
              <w:rPr>
                <w:rFonts w:ascii="方正书宋_GBK" w:eastAsia="方正书宋_GBK"/>
              </w:rPr>
              <w:t>3%</w:t>
            </w:r>
            <w:r w:rsidRPr="00583F81">
              <w:rPr>
                <w:rFonts w:ascii="方正书宋_GBK" w:eastAsia="方正书宋_GBK" w:hint="eastAsia"/>
              </w:rPr>
              <w:t>人</w:t>
            </w:r>
          </w:p>
        </w:tc>
        <w:tc>
          <w:tcPr>
            <w:tcW w:w="904" w:type="pct"/>
            <w:shd w:val="clear" w:color="auto" w:fill="auto"/>
            <w:vAlign w:val="center"/>
          </w:tcPr>
          <w:p w:rsidR="003F6818" w:rsidRPr="00583F81" w:rsidRDefault="003F6818" w:rsidP="00147728">
            <w:pPr>
              <w:spacing w:line="300" w:lineRule="exact"/>
              <w:jc w:val="left"/>
              <w:rPr>
                <w:rFonts w:ascii="方正书宋_GBK" w:eastAsia="方正书宋_GBK"/>
              </w:rPr>
            </w:pPr>
            <w:r w:rsidRPr="00583F81">
              <w:rPr>
                <w:rFonts w:ascii="方正书宋_GBK" w:eastAsia="方正书宋_GBK" w:hint="eastAsia"/>
              </w:rPr>
              <w:t>签订合同</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工作任务完成率</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完成交办的任务占交办的任务比例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工资发放频度</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一年发放工资次数</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银行回单</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17.77</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工资发放率</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实发工资占应发工资的比例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涉军人员政策知晓率</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被调查是否知道涉军人员政策占全部被调查人员比率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《符合条件选择辅助性岗位重点退役人员的解决意见》</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w:t>
            </w:r>
          </w:p>
        </w:tc>
        <w:tc>
          <w:tcPr>
            <w:tcW w:w="1536" w:type="pct"/>
            <w:shd w:val="clear" w:color="auto" w:fill="auto"/>
            <w:vAlign w:val="center"/>
          </w:tcPr>
          <w:p w:rsidR="003F6818" w:rsidRPr="00583F81" w:rsidRDefault="003F6818" w:rsidP="00147728">
            <w:pPr>
              <w:spacing w:line="300" w:lineRule="exact"/>
              <w:jc w:val="left"/>
              <w:rPr>
                <w:rFonts w:ascii="方正书宋_GBK" w:eastAsia="方正书宋_GBK"/>
              </w:rPr>
            </w:pPr>
            <w:r>
              <w:rPr>
                <w:rFonts w:ascii="方正书宋_GBK" w:eastAsia="方正书宋_GBK" w:hint="eastAsia"/>
              </w:rPr>
              <w:t>接受服务的人数</w:t>
            </w:r>
            <w:r>
              <w:rPr>
                <w:rFonts w:ascii="方正书宋_GBK" w:eastAsia="方正书宋_GBK"/>
              </w:rPr>
              <w:t>,</w:t>
            </w:r>
            <w:r>
              <w:rPr>
                <w:rFonts w:ascii="方正书宋_GBK" w:eastAsia="方正书宋_GBK" w:hint="eastAsia"/>
              </w:rPr>
              <w:t>满意或比较满意的人数所占的比例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C84B16" w:rsidRDefault="003F6818" w:rsidP="003F6818">
      <w:pPr>
        <w:ind w:firstLineChars="200" w:firstLine="562"/>
        <w:jc w:val="left"/>
        <w:outlineLvl w:val="3"/>
        <w:rPr>
          <w:rFonts w:hAnsi="宋体"/>
          <w:b/>
          <w:sz w:val="28"/>
        </w:rPr>
      </w:pPr>
      <w:bookmarkStart w:id="13" w:name="_Toc67649693"/>
      <w:r w:rsidRPr="00C84B16">
        <w:rPr>
          <w:rFonts w:ascii="方正仿宋_GBK" w:eastAsia="方正仿宋_GBK" w:hint="eastAsia"/>
          <w:b/>
          <w:sz w:val="28"/>
        </w:rPr>
        <w:t>13.综合执法业务费绩效目标表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13、综合执法业务费绩效目标表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C84B16"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C84B16"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trPr>
        <w:tc>
          <w:tcPr>
            <w:tcW w:w="602"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rPr>
              <w:t>13108221CR4IU0BSZPHUM</w:t>
            </w:r>
          </w:p>
        </w:tc>
        <w:tc>
          <w:tcPr>
            <w:tcW w:w="843"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综合执法业务费</w:t>
            </w:r>
          </w:p>
        </w:tc>
      </w:tr>
      <w:tr w:rsidR="003F6818" w:rsidTr="00825092">
        <w:trPr>
          <w:trHeight w:val="369"/>
        </w:trPr>
        <w:tc>
          <w:tcPr>
            <w:tcW w:w="602" w:type="pct"/>
            <w:vMerge w:val="restar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rPr>
              <w:t>212.45</w:t>
            </w:r>
          </w:p>
        </w:tc>
        <w:tc>
          <w:tcPr>
            <w:tcW w:w="843"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rPr>
              <w:t>212.45</w:t>
            </w:r>
          </w:p>
        </w:tc>
        <w:tc>
          <w:tcPr>
            <w:tcW w:w="678"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主要用于综合执法人员工资福利等支出，保障办公正常运转。</w:t>
            </w:r>
          </w:p>
        </w:tc>
      </w:tr>
      <w:tr w:rsidR="003F6818" w:rsidTr="00825092">
        <w:trPr>
          <w:trHeight w:val="369"/>
        </w:trPr>
        <w:tc>
          <w:tcPr>
            <w:tcW w:w="602" w:type="pct"/>
            <w:vMerge w:val="restar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C84B16" w:rsidRDefault="003F6818" w:rsidP="00147728">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3F6818" w:rsidRPr="00C84B16" w:rsidRDefault="003F6818" w:rsidP="00147728">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3F6818" w:rsidRPr="00C84B16" w:rsidRDefault="003F6818" w:rsidP="00147728">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3F6818" w:rsidRPr="00C84B16" w:rsidRDefault="003F6818" w:rsidP="00147728">
            <w:pPr>
              <w:spacing w:line="300" w:lineRule="exact"/>
              <w:jc w:val="center"/>
              <w:rPr>
                <w:rFonts w:ascii="方正书宋_GBK" w:eastAsia="方正书宋_GBK"/>
              </w:rPr>
            </w:pPr>
          </w:p>
        </w:tc>
      </w:tr>
      <w:tr w:rsidR="003F6818" w:rsidTr="00825092">
        <w:trPr>
          <w:trHeight w:val="369"/>
        </w:trPr>
        <w:tc>
          <w:tcPr>
            <w:tcW w:w="602" w:type="pct"/>
            <w:tcBorders>
              <w:bottom w:val="nil"/>
            </w:tcBorders>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主要用于综合执法人员工资福利等支出，保障办公正常运转。</w:t>
            </w:r>
          </w:p>
          <w:p w:rsidR="003F6818" w:rsidRPr="00C84B16"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主要用于综合执法人员工资福利等支出，保障人员稳定。</w:t>
            </w:r>
          </w:p>
        </w:tc>
      </w:tr>
    </w:tbl>
    <w:p w:rsidR="003F6818" w:rsidRPr="00C84B16" w:rsidRDefault="003F6818" w:rsidP="003F6818">
      <w:pPr>
        <w:spacing w:line="14" w:lineRule="exact"/>
        <w:jc w:val="center"/>
        <w:rPr>
          <w:rFonts w:hAnsi="宋体"/>
        </w:rPr>
      </w:pPr>
      <w:r w:rsidRPr="00C84B16">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trPr>
        <w:tc>
          <w:tcPr>
            <w:tcW w:w="602"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C84B16"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trPr>
        <w:tc>
          <w:tcPr>
            <w:tcW w:w="602" w:type="pct"/>
            <w:vMerge w:val="restart"/>
            <w:shd w:val="clear" w:color="auto" w:fill="auto"/>
            <w:vAlign w:val="center"/>
          </w:tcPr>
          <w:p w:rsidR="003F6818" w:rsidRPr="00C84B16" w:rsidRDefault="003F6818" w:rsidP="00147728">
            <w:pPr>
              <w:spacing w:line="300" w:lineRule="exact"/>
              <w:jc w:val="center"/>
              <w:rPr>
                <w:rFonts w:ascii="方正书宋_GBK" w:eastAsia="方正书宋_GBK"/>
              </w:rPr>
            </w:pPr>
            <w:r w:rsidRPr="00C84B16">
              <w:rPr>
                <w:rFonts w:ascii="方正书宋_GBK" w:eastAsia="方正书宋_GBK" w:hint="eastAsia"/>
              </w:rPr>
              <w:t>产出指标</w:t>
            </w:r>
          </w:p>
        </w:tc>
        <w:tc>
          <w:tcPr>
            <w:tcW w:w="602" w:type="pct"/>
            <w:shd w:val="clear" w:color="auto" w:fill="auto"/>
            <w:vAlign w:val="center"/>
          </w:tcPr>
          <w:p w:rsidR="003F6818" w:rsidRPr="00C84B16" w:rsidRDefault="003F6818" w:rsidP="00147728">
            <w:pPr>
              <w:spacing w:line="300" w:lineRule="exact"/>
              <w:jc w:val="left"/>
              <w:rPr>
                <w:rFonts w:ascii="方正书宋_GBK" w:eastAsia="方正书宋_GBK"/>
              </w:rPr>
            </w:pPr>
            <w:r w:rsidRPr="00C84B16">
              <w:rPr>
                <w:rFonts w:ascii="方正书宋_GBK" w:eastAsia="方正书宋_GBK" w:hint="eastAsia"/>
              </w:rPr>
              <w:t>数量指标</w:t>
            </w:r>
          </w:p>
        </w:tc>
        <w:tc>
          <w:tcPr>
            <w:tcW w:w="678" w:type="pct"/>
            <w:shd w:val="clear" w:color="auto" w:fill="auto"/>
            <w:vAlign w:val="center"/>
          </w:tcPr>
          <w:p w:rsidR="003F6818" w:rsidRPr="00C84B16" w:rsidRDefault="003F6818" w:rsidP="00147728">
            <w:pPr>
              <w:spacing w:line="300" w:lineRule="exact"/>
              <w:jc w:val="left"/>
              <w:rPr>
                <w:rFonts w:ascii="方正书宋_GBK" w:eastAsia="方正书宋_GBK"/>
              </w:rPr>
            </w:pPr>
            <w:r w:rsidRPr="00C84B16">
              <w:rPr>
                <w:rFonts w:ascii="方正书宋_GBK" w:eastAsia="方正书宋_GBK" w:hint="eastAsia"/>
              </w:rPr>
              <w:t>综合执法人数</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sidRPr="00C84B16">
              <w:rPr>
                <w:rFonts w:ascii="方正书宋_GBK" w:eastAsia="方正书宋_GBK" w:hint="eastAsia"/>
              </w:rPr>
              <w:t>综合执法人数</w:t>
            </w:r>
          </w:p>
        </w:tc>
        <w:tc>
          <w:tcPr>
            <w:tcW w:w="678" w:type="pct"/>
            <w:shd w:val="clear" w:color="auto" w:fill="auto"/>
            <w:vAlign w:val="center"/>
          </w:tcPr>
          <w:p w:rsidR="003F6818" w:rsidRPr="00C84B16" w:rsidRDefault="003F6818" w:rsidP="00147728">
            <w:pPr>
              <w:spacing w:line="300" w:lineRule="exact"/>
              <w:jc w:val="left"/>
              <w:rPr>
                <w:rFonts w:ascii="方正书宋_GBK" w:eastAsia="方正书宋_GBK"/>
              </w:rPr>
            </w:pPr>
            <w:r w:rsidRPr="00C84B16">
              <w:rPr>
                <w:rFonts w:ascii="方正书宋_GBK" w:eastAsia="方正书宋_GBK"/>
              </w:rPr>
              <w:t>44</w:t>
            </w:r>
            <w:r w:rsidRPr="00C84B16">
              <w:rPr>
                <w:rFonts w:ascii="方正书宋_GBK" w:eastAsia="方正书宋_GBK" w:hint="eastAsia"/>
              </w:rPr>
              <w:t>人</w:t>
            </w:r>
          </w:p>
        </w:tc>
        <w:tc>
          <w:tcPr>
            <w:tcW w:w="904" w:type="pct"/>
            <w:shd w:val="clear" w:color="auto" w:fill="auto"/>
            <w:vAlign w:val="center"/>
          </w:tcPr>
          <w:p w:rsidR="003F6818" w:rsidRPr="00C84B16" w:rsidRDefault="003F6818" w:rsidP="00147728">
            <w:pPr>
              <w:spacing w:line="300" w:lineRule="exact"/>
              <w:jc w:val="left"/>
              <w:rPr>
                <w:rFonts w:ascii="方正书宋_GBK" w:eastAsia="方正书宋_GBK"/>
              </w:rPr>
            </w:pPr>
            <w:r w:rsidRPr="00C84B16">
              <w:rPr>
                <w:rFonts w:ascii="方正书宋_GBK" w:eastAsia="方正书宋_GBK" w:hint="eastAsia"/>
              </w:rPr>
              <w:t>三办字</w:t>
            </w:r>
            <w:r w:rsidRPr="00C84B16">
              <w:rPr>
                <w:rFonts w:ascii="方正书宋_GBK" w:eastAsia="方正书宋_GBK"/>
              </w:rPr>
              <w:t>[2020]7</w:t>
            </w:r>
            <w:r w:rsidRPr="00C84B16">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工资待遇全额发放率</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实际发放的工资金额占计划发放金额的比率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工资待遇按时发放率</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按时发放时间与计划发放时间的比率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工资发放标准</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工资发放标准</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按规定执行</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综合执法人员满意度</w:t>
            </w:r>
          </w:p>
        </w:tc>
        <w:tc>
          <w:tcPr>
            <w:tcW w:w="1536" w:type="pct"/>
            <w:shd w:val="clear" w:color="auto" w:fill="auto"/>
            <w:vAlign w:val="center"/>
          </w:tcPr>
          <w:p w:rsidR="003F6818" w:rsidRPr="00C84B16" w:rsidRDefault="003F6818" w:rsidP="00147728">
            <w:pPr>
              <w:spacing w:line="300" w:lineRule="exact"/>
              <w:jc w:val="left"/>
              <w:rPr>
                <w:rFonts w:ascii="方正书宋_GBK" w:eastAsia="方正书宋_GBK"/>
              </w:rPr>
            </w:pPr>
            <w:r>
              <w:rPr>
                <w:rFonts w:ascii="方正书宋_GBK" w:eastAsia="方正书宋_GBK" w:hint="eastAsia"/>
              </w:rPr>
              <w:t>综合执法人员对工资福利等发放工作的满意程度</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3C6E18" w:rsidRDefault="003F6818" w:rsidP="003F6818">
      <w:pPr>
        <w:ind w:firstLineChars="200" w:firstLine="562"/>
        <w:jc w:val="left"/>
        <w:outlineLvl w:val="3"/>
        <w:rPr>
          <w:rFonts w:hAnsi="宋体"/>
          <w:b/>
          <w:sz w:val="28"/>
        </w:rPr>
      </w:pPr>
      <w:bookmarkStart w:id="14" w:name="_Toc67649694"/>
      <w:r w:rsidRPr="003C6E18">
        <w:rPr>
          <w:rFonts w:ascii="方正仿宋_GBK" w:eastAsia="方正仿宋_GBK" w:hint="eastAsia"/>
          <w:b/>
          <w:sz w:val="28"/>
        </w:rPr>
        <w:t>14.其他专项业务费绩效目标表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14、其他专项业务费绩效目标表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3C6E18"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3C6E18"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jc w:val="center"/>
        </w:trPr>
        <w:tc>
          <w:tcPr>
            <w:tcW w:w="602"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rPr>
              <w:t>13108221FG70XRLYIOVXQ</w:t>
            </w:r>
          </w:p>
        </w:tc>
        <w:tc>
          <w:tcPr>
            <w:tcW w:w="843"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其他专项业务费</w:t>
            </w:r>
          </w:p>
        </w:tc>
      </w:tr>
      <w:tr w:rsidR="003F6818" w:rsidTr="00825092">
        <w:trPr>
          <w:trHeight w:val="369"/>
          <w:jc w:val="center"/>
        </w:trPr>
        <w:tc>
          <w:tcPr>
            <w:tcW w:w="602" w:type="pct"/>
            <w:vMerge w:val="restar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rPr>
              <w:t>459.04</w:t>
            </w:r>
          </w:p>
        </w:tc>
        <w:tc>
          <w:tcPr>
            <w:tcW w:w="843"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rPr>
              <w:t>459.04</w:t>
            </w:r>
          </w:p>
        </w:tc>
        <w:tc>
          <w:tcPr>
            <w:tcW w:w="678"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459.04</w:t>
            </w:r>
            <w:r>
              <w:rPr>
                <w:rFonts w:ascii="方正书宋_GBK" w:eastAsia="方正书宋_GBK" w:hint="eastAsia"/>
              </w:rPr>
              <w:t>万元，其中财政资金</w:t>
            </w:r>
            <w:r>
              <w:rPr>
                <w:rFonts w:ascii="方正书宋_GBK" w:eastAsia="方正书宋_GBK"/>
              </w:rPr>
              <w:t>459.04</w:t>
            </w:r>
            <w:r>
              <w:rPr>
                <w:rFonts w:ascii="方正书宋_GBK" w:eastAsia="方正书宋_GBK" w:hint="eastAsia"/>
              </w:rPr>
              <w:t>万元。资金主要用于铁路涵洞安全、山林防火经费支出、公共区域保洁资金的支出</w:t>
            </w:r>
          </w:p>
        </w:tc>
      </w:tr>
      <w:tr w:rsidR="003F6818" w:rsidTr="00825092">
        <w:trPr>
          <w:trHeight w:val="369"/>
          <w:jc w:val="center"/>
        </w:trPr>
        <w:tc>
          <w:tcPr>
            <w:tcW w:w="602" w:type="pct"/>
            <w:vMerge w:val="restar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3C6E18"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3C6E18"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3C6E18"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3C6E18"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jc w:val="center"/>
        </w:trPr>
        <w:tc>
          <w:tcPr>
            <w:tcW w:w="602" w:type="pct"/>
            <w:tcBorders>
              <w:bottom w:val="nil"/>
            </w:tcBorders>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确保不发生恶性火灾事故，树木存活率达标。</w:t>
            </w:r>
          </w:p>
          <w:p w:rsidR="003F6818" w:rsidRPr="003C6E18"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通过项目实施，确保铁路通行安全。</w:t>
            </w:r>
          </w:p>
        </w:tc>
      </w:tr>
    </w:tbl>
    <w:p w:rsidR="003F6818" w:rsidRPr="003C6E18" w:rsidRDefault="003F6818" w:rsidP="003F6818">
      <w:pPr>
        <w:spacing w:line="14" w:lineRule="exact"/>
        <w:jc w:val="center"/>
        <w:rPr>
          <w:rFonts w:hAnsi="宋体"/>
        </w:rPr>
      </w:pPr>
      <w:r w:rsidRPr="003C6E18">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jc w:val="center"/>
        </w:trPr>
        <w:tc>
          <w:tcPr>
            <w:tcW w:w="602"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3C6E18"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jc w:val="center"/>
        </w:trPr>
        <w:tc>
          <w:tcPr>
            <w:tcW w:w="602" w:type="pct"/>
            <w:vMerge w:val="restart"/>
            <w:shd w:val="clear" w:color="auto" w:fill="auto"/>
            <w:vAlign w:val="center"/>
          </w:tcPr>
          <w:p w:rsidR="003F6818" w:rsidRPr="003C6E18" w:rsidRDefault="003F6818" w:rsidP="00147728">
            <w:pPr>
              <w:spacing w:line="300" w:lineRule="exact"/>
              <w:jc w:val="center"/>
              <w:rPr>
                <w:rFonts w:ascii="方正书宋_GBK" w:eastAsia="方正书宋_GBK"/>
              </w:rPr>
            </w:pPr>
            <w:r w:rsidRPr="003C6E18">
              <w:rPr>
                <w:rFonts w:ascii="方正书宋_GBK" w:eastAsia="方正书宋_GBK" w:hint="eastAsia"/>
              </w:rPr>
              <w:t>产出指标</w:t>
            </w:r>
          </w:p>
        </w:tc>
        <w:tc>
          <w:tcPr>
            <w:tcW w:w="602" w:type="pct"/>
            <w:shd w:val="clear" w:color="auto" w:fill="auto"/>
            <w:vAlign w:val="center"/>
          </w:tcPr>
          <w:p w:rsidR="003F6818" w:rsidRPr="003C6E18" w:rsidRDefault="003F6818" w:rsidP="00147728">
            <w:pPr>
              <w:spacing w:line="300" w:lineRule="exact"/>
              <w:jc w:val="left"/>
              <w:rPr>
                <w:rFonts w:ascii="方正书宋_GBK" w:eastAsia="方正书宋_GBK"/>
              </w:rPr>
            </w:pPr>
            <w:r w:rsidRPr="003C6E18">
              <w:rPr>
                <w:rFonts w:ascii="方正书宋_GBK" w:eastAsia="方正书宋_GBK" w:hint="eastAsia"/>
              </w:rPr>
              <w:t>数量指标</w:t>
            </w:r>
          </w:p>
        </w:tc>
        <w:tc>
          <w:tcPr>
            <w:tcW w:w="678" w:type="pct"/>
            <w:shd w:val="clear" w:color="auto" w:fill="auto"/>
            <w:vAlign w:val="center"/>
          </w:tcPr>
          <w:p w:rsidR="003F6818" w:rsidRPr="003C6E18" w:rsidRDefault="003F6818" w:rsidP="00147728">
            <w:pPr>
              <w:spacing w:line="300" w:lineRule="exact"/>
              <w:jc w:val="left"/>
              <w:rPr>
                <w:rFonts w:ascii="方正书宋_GBK" w:eastAsia="方正书宋_GBK"/>
              </w:rPr>
            </w:pPr>
            <w:r w:rsidRPr="003C6E18">
              <w:rPr>
                <w:rFonts w:ascii="方正书宋_GBK" w:eastAsia="方正书宋_GBK" w:hint="eastAsia"/>
              </w:rPr>
              <w:t>全年恶性事件发生次数</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sidRPr="003C6E18">
              <w:rPr>
                <w:rFonts w:ascii="方正书宋_GBK" w:eastAsia="方正书宋_GBK" w:hint="eastAsia"/>
              </w:rPr>
              <w:t>全年恶性事件发生次数</w:t>
            </w:r>
          </w:p>
        </w:tc>
        <w:tc>
          <w:tcPr>
            <w:tcW w:w="678" w:type="pct"/>
            <w:shd w:val="clear" w:color="auto" w:fill="auto"/>
            <w:vAlign w:val="center"/>
          </w:tcPr>
          <w:p w:rsidR="003F6818" w:rsidRPr="003C6E18" w:rsidRDefault="003F6818" w:rsidP="00147728">
            <w:pPr>
              <w:spacing w:line="300" w:lineRule="exact"/>
              <w:jc w:val="left"/>
              <w:rPr>
                <w:rFonts w:ascii="方正书宋_GBK" w:eastAsia="方正书宋_GBK"/>
              </w:rPr>
            </w:pPr>
            <w:r w:rsidRPr="003C6E18">
              <w:rPr>
                <w:rFonts w:ascii="方正书宋_GBK" w:eastAsia="方正书宋_GBK" w:hint="eastAsia"/>
              </w:rPr>
              <w:t>≤</w:t>
            </w:r>
            <w:r w:rsidRPr="003C6E18">
              <w:rPr>
                <w:rFonts w:ascii="方正书宋_GBK" w:eastAsia="方正书宋_GBK"/>
              </w:rPr>
              <w:t>2</w:t>
            </w:r>
            <w:r w:rsidRPr="003C6E18">
              <w:rPr>
                <w:rFonts w:ascii="方正书宋_GBK" w:eastAsia="方正书宋_GBK" w:hint="eastAsia"/>
              </w:rPr>
              <w:t>次</w:t>
            </w:r>
          </w:p>
        </w:tc>
        <w:tc>
          <w:tcPr>
            <w:tcW w:w="904" w:type="pct"/>
            <w:shd w:val="clear" w:color="auto" w:fill="auto"/>
            <w:vAlign w:val="center"/>
          </w:tcPr>
          <w:p w:rsidR="003F6818" w:rsidRPr="003C6E18" w:rsidRDefault="003F6818" w:rsidP="00147728">
            <w:pPr>
              <w:spacing w:line="300" w:lineRule="exact"/>
              <w:jc w:val="left"/>
              <w:rPr>
                <w:rFonts w:ascii="方正书宋_GBK" w:eastAsia="方正书宋_GBK"/>
              </w:rPr>
            </w:pPr>
            <w:r w:rsidRPr="003C6E18">
              <w:rPr>
                <w:rFonts w:ascii="方正书宋_GBK" w:eastAsia="方正书宋_GBK" w:hint="eastAsia"/>
              </w:rPr>
              <w:t>三办字</w:t>
            </w:r>
            <w:r w:rsidRPr="003C6E18">
              <w:rPr>
                <w:rFonts w:ascii="方正书宋_GBK" w:eastAsia="方正书宋_GBK"/>
              </w:rPr>
              <w:t>[2020]7</w:t>
            </w:r>
            <w:r w:rsidRPr="003C6E18">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毁坏林木率</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毁坏林木亩数占林木总亩数的比率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工资发放频度</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一年发放工资次数</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银行回单</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459.04</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隐患消除情况</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通过日常防范，消除安全隐患的项数或情况</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较好消除</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3C6E18"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35183D" w:rsidRDefault="003F6818" w:rsidP="003F6818">
      <w:pPr>
        <w:ind w:firstLineChars="200" w:firstLine="562"/>
        <w:jc w:val="left"/>
        <w:outlineLvl w:val="3"/>
        <w:rPr>
          <w:rFonts w:hAnsi="宋体"/>
          <w:b/>
          <w:sz w:val="28"/>
        </w:rPr>
      </w:pPr>
      <w:bookmarkStart w:id="15" w:name="_Toc67649695"/>
      <w:r w:rsidRPr="0035183D">
        <w:rPr>
          <w:rFonts w:ascii="方正仿宋_GBK" w:eastAsia="方正仿宋_GBK" w:hint="eastAsia"/>
          <w:b/>
          <w:sz w:val="28"/>
        </w:rPr>
        <w:t>15.基层组织建设项目绩效目标表</w:t>
      </w:r>
      <w:bookmarkEnd w:id="1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15、基层组织建设项目绩效目标表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35183D"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35183D"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jc w:val="center"/>
        </w:trPr>
        <w:tc>
          <w:tcPr>
            <w:tcW w:w="602"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rPr>
              <w:t>13108221FNKHBDYPQ24AV</w:t>
            </w:r>
          </w:p>
        </w:tc>
        <w:tc>
          <w:tcPr>
            <w:tcW w:w="843"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基层组织建设项目</w:t>
            </w:r>
          </w:p>
        </w:tc>
      </w:tr>
      <w:tr w:rsidR="003F6818" w:rsidTr="00825092">
        <w:trPr>
          <w:trHeight w:val="369"/>
          <w:jc w:val="center"/>
        </w:trPr>
        <w:tc>
          <w:tcPr>
            <w:tcW w:w="602" w:type="pct"/>
            <w:vMerge w:val="restar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rPr>
              <w:t>125.32</w:t>
            </w:r>
          </w:p>
        </w:tc>
        <w:tc>
          <w:tcPr>
            <w:tcW w:w="843"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rPr>
              <w:t>125.32</w:t>
            </w:r>
          </w:p>
        </w:tc>
        <w:tc>
          <w:tcPr>
            <w:tcW w:w="678"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125.32</w:t>
            </w:r>
            <w:r>
              <w:rPr>
                <w:rFonts w:ascii="方正书宋_GBK" w:eastAsia="方正书宋_GBK" w:hint="eastAsia"/>
              </w:rPr>
              <w:t>万元。其中：财政资金</w:t>
            </w:r>
            <w:r>
              <w:rPr>
                <w:rFonts w:ascii="方正书宋_GBK" w:eastAsia="方正书宋_GBK"/>
              </w:rPr>
              <w:t>125.32</w:t>
            </w:r>
            <w:r>
              <w:rPr>
                <w:rFonts w:ascii="方正书宋_GBK" w:eastAsia="方正书宋_GBK" w:hint="eastAsia"/>
              </w:rPr>
              <w:t>万元，主要用于提高群众业余生活质量，改善村街办公条件。</w:t>
            </w:r>
          </w:p>
        </w:tc>
      </w:tr>
      <w:tr w:rsidR="003F6818" w:rsidTr="00825092">
        <w:trPr>
          <w:trHeight w:val="369"/>
          <w:jc w:val="center"/>
        </w:trPr>
        <w:tc>
          <w:tcPr>
            <w:tcW w:w="602" w:type="pct"/>
            <w:vMerge w:val="restar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35183D"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35183D"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35183D"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35183D"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jc w:val="center"/>
        </w:trPr>
        <w:tc>
          <w:tcPr>
            <w:tcW w:w="602" w:type="pct"/>
            <w:tcBorders>
              <w:bottom w:val="nil"/>
            </w:tcBorders>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通过实施该项目，提高群众业余生活质量，改善村街办公条件。</w:t>
            </w:r>
          </w:p>
          <w:p w:rsidR="003F6818" w:rsidRPr="0035183D"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通过实施该项目，提高群众业余生活质量，改善村街办公条件。</w:t>
            </w:r>
          </w:p>
        </w:tc>
      </w:tr>
    </w:tbl>
    <w:p w:rsidR="003F6818" w:rsidRPr="0035183D" w:rsidRDefault="003F6818" w:rsidP="003F6818">
      <w:pPr>
        <w:spacing w:line="14" w:lineRule="exact"/>
        <w:jc w:val="center"/>
        <w:rPr>
          <w:rFonts w:hAnsi="宋体"/>
        </w:rPr>
      </w:pPr>
      <w:r w:rsidRPr="0035183D">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jc w:val="center"/>
        </w:trPr>
        <w:tc>
          <w:tcPr>
            <w:tcW w:w="602"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35183D"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jc w:val="center"/>
        </w:trPr>
        <w:tc>
          <w:tcPr>
            <w:tcW w:w="602" w:type="pct"/>
            <w:vMerge w:val="restart"/>
            <w:shd w:val="clear" w:color="auto" w:fill="auto"/>
            <w:vAlign w:val="center"/>
          </w:tcPr>
          <w:p w:rsidR="003F6818" w:rsidRPr="0035183D" w:rsidRDefault="003F6818" w:rsidP="00147728">
            <w:pPr>
              <w:spacing w:line="300" w:lineRule="exact"/>
              <w:jc w:val="center"/>
              <w:rPr>
                <w:rFonts w:ascii="方正书宋_GBK" w:eastAsia="方正书宋_GBK"/>
              </w:rPr>
            </w:pPr>
            <w:r w:rsidRPr="0035183D">
              <w:rPr>
                <w:rFonts w:ascii="方正书宋_GBK" w:eastAsia="方正书宋_GBK" w:hint="eastAsia"/>
              </w:rPr>
              <w:t>产出指标</w:t>
            </w:r>
          </w:p>
        </w:tc>
        <w:tc>
          <w:tcPr>
            <w:tcW w:w="602" w:type="pct"/>
            <w:shd w:val="clear" w:color="auto" w:fill="auto"/>
            <w:vAlign w:val="center"/>
          </w:tcPr>
          <w:p w:rsidR="003F6818" w:rsidRPr="0035183D" w:rsidRDefault="003F6818" w:rsidP="00147728">
            <w:pPr>
              <w:spacing w:line="300" w:lineRule="exact"/>
              <w:jc w:val="left"/>
              <w:rPr>
                <w:rFonts w:ascii="方正书宋_GBK" w:eastAsia="方正书宋_GBK"/>
              </w:rPr>
            </w:pPr>
            <w:r w:rsidRPr="0035183D">
              <w:rPr>
                <w:rFonts w:ascii="方正书宋_GBK" w:eastAsia="方正书宋_GBK" w:hint="eastAsia"/>
              </w:rPr>
              <w:t>数量指标</w:t>
            </w:r>
          </w:p>
        </w:tc>
        <w:tc>
          <w:tcPr>
            <w:tcW w:w="678" w:type="pct"/>
            <w:shd w:val="clear" w:color="auto" w:fill="auto"/>
            <w:vAlign w:val="center"/>
          </w:tcPr>
          <w:p w:rsidR="003F6818" w:rsidRPr="0035183D" w:rsidRDefault="003F6818" w:rsidP="00147728">
            <w:pPr>
              <w:spacing w:line="300" w:lineRule="exact"/>
              <w:jc w:val="left"/>
              <w:rPr>
                <w:rFonts w:ascii="方正书宋_GBK" w:eastAsia="方正书宋_GBK"/>
              </w:rPr>
            </w:pPr>
            <w:r w:rsidRPr="0035183D">
              <w:rPr>
                <w:rFonts w:ascii="方正书宋_GBK" w:eastAsia="方正书宋_GBK" w:hint="eastAsia"/>
              </w:rPr>
              <w:t>涉及村街数</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sidRPr="0035183D">
              <w:rPr>
                <w:rFonts w:ascii="方正书宋_GBK" w:eastAsia="方正书宋_GBK" w:hint="eastAsia"/>
              </w:rPr>
              <w:t>项目惠及村街个数</w:t>
            </w:r>
          </w:p>
        </w:tc>
        <w:tc>
          <w:tcPr>
            <w:tcW w:w="678" w:type="pct"/>
            <w:shd w:val="clear" w:color="auto" w:fill="auto"/>
            <w:vAlign w:val="center"/>
          </w:tcPr>
          <w:p w:rsidR="003F6818" w:rsidRPr="0035183D" w:rsidRDefault="003F6818" w:rsidP="00147728">
            <w:pPr>
              <w:spacing w:line="300" w:lineRule="exact"/>
              <w:jc w:val="left"/>
              <w:rPr>
                <w:rFonts w:ascii="方正书宋_GBK" w:eastAsia="方正书宋_GBK"/>
              </w:rPr>
            </w:pPr>
            <w:r w:rsidRPr="0035183D">
              <w:rPr>
                <w:rFonts w:ascii="方正书宋_GBK" w:eastAsia="方正书宋_GBK" w:hint="eastAsia"/>
              </w:rPr>
              <w:t>≥</w:t>
            </w:r>
            <w:r w:rsidRPr="0035183D">
              <w:rPr>
                <w:rFonts w:ascii="方正书宋_GBK" w:eastAsia="方正书宋_GBK"/>
              </w:rPr>
              <w:t>1</w:t>
            </w:r>
            <w:r w:rsidRPr="0035183D">
              <w:rPr>
                <w:rFonts w:ascii="方正书宋_GBK" w:eastAsia="方正书宋_GBK" w:hint="eastAsia"/>
              </w:rPr>
              <w:t>个</w:t>
            </w:r>
          </w:p>
        </w:tc>
        <w:tc>
          <w:tcPr>
            <w:tcW w:w="904" w:type="pct"/>
            <w:shd w:val="clear" w:color="auto" w:fill="auto"/>
            <w:vAlign w:val="center"/>
          </w:tcPr>
          <w:p w:rsidR="003F6818" w:rsidRPr="0035183D" w:rsidRDefault="003F6818" w:rsidP="00147728">
            <w:pPr>
              <w:spacing w:line="300" w:lineRule="exact"/>
              <w:jc w:val="left"/>
              <w:rPr>
                <w:rFonts w:ascii="方正书宋_GBK" w:eastAsia="方正书宋_GBK"/>
              </w:rPr>
            </w:pPr>
            <w:r w:rsidRPr="0035183D">
              <w:rPr>
                <w:rFonts w:ascii="方正书宋_GBK" w:eastAsia="方正书宋_GBK" w:hint="eastAsia"/>
              </w:rPr>
              <w:t>关于印发三河市镇级财政管理体制改革暂行办法的通知（三政【</w:t>
            </w:r>
            <w:r w:rsidRPr="0035183D">
              <w:rPr>
                <w:rFonts w:ascii="方正书宋_GBK" w:eastAsia="方正书宋_GBK"/>
              </w:rPr>
              <w:t>2020</w:t>
            </w:r>
            <w:r w:rsidRPr="0035183D">
              <w:rPr>
                <w:rFonts w:ascii="方正书宋_GBK" w:eastAsia="方正书宋_GBK" w:hint="eastAsia"/>
              </w:rPr>
              <w:t>】</w:t>
            </w:r>
            <w:r w:rsidRPr="0035183D">
              <w:rPr>
                <w:rFonts w:ascii="方正书宋_GBK" w:eastAsia="方正书宋_GBK"/>
              </w:rPr>
              <w:t>1</w:t>
            </w:r>
            <w:r w:rsidRPr="0035183D">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125.32</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35183D"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6B3922" w:rsidRDefault="003F6818" w:rsidP="003F6818">
      <w:pPr>
        <w:ind w:firstLineChars="200" w:firstLine="562"/>
        <w:jc w:val="left"/>
        <w:outlineLvl w:val="3"/>
        <w:rPr>
          <w:rFonts w:hAnsi="宋体"/>
          <w:b/>
          <w:sz w:val="28"/>
        </w:rPr>
      </w:pPr>
      <w:bookmarkStart w:id="16" w:name="_Toc67649696"/>
      <w:r w:rsidRPr="006B3922">
        <w:rPr>
          <w:rFonts w:ascii="方正仿宋_GBK" w:eastAsia="方正仿宋_GBK" w:hint="eastAsia"/>
          <w:b/>
          <w:sz w:val="28"/>
        </w:rPr>
        <w:t>16.镇村社会事业发展建设项目绩效目标表</w:t>
      </w:r>
      <w:bookmarkEnd w:id="1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16、镇村社会事业发展建设项目绩效目标表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6B3922"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6B3922"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jc w:val="center"/>
        </w:trPr>
        <w:tc>
          <w:tcPr>
            <w:tcW w:w="602"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rPr>
              <w:t>13108221IWMZ9KXS4YSV4</w:t>
            </w:r>
          </w:p>
        </w:tc>
        <w:tc>
          <w:tcPr>
            <w:tcW w:w="843"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镇村社会事业发展建设项目</w:t>
            </w:r>
          </w:p>
        </w:tc>
      </w:tr>
      <w:tr w:rsidR="003F6818" w:rsidTr="00825092">
        <w:trPr>
          <w:trHeight w:val="369"/>
          <w:jc w:val="center"/>
        </w:trPr>
        <w:tc>
          <w:tcPr>
            <w:tcW w:w="602" w:type="pct"/>
            <w:vMerge w:val="restar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rPr>
              <w:t>873.71</w:t>
            </w:r>
          </w:p>
        </w:tc>
        <w:tc>
          <w:tcPr>
            <w:tcW w:w="843"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rPr>
              <w:t>873.71</w:t>
            </w:r>
          </w:p>
        </w:tc>
        <w:tc>
          <w:tcPr>
            <w:tcW w:w="678"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873.71</w:t>
            </w:r>
            <w:r>
              <w:rPr>
                <w:rFonts w:ascii="方正书宋_GBK" w:eastAsia="方正书宋_GBK" w:hint="eastAsia"/>
              </w:rPr>
              <w:t>万元。其中：财政资金</w:t>
            </w:r>
            <w:r>
              <w:rPr>
                <w:rFonts w:ascii="方正书宋_GBK" w:eastAsia="方正书宋_GBK"/>
              </w:rPr>
              <w:t>873.71</w:t>
            </w:r>
            <w:r>
              <w:rPr>
                <w:rFonts w:ascii="方正书宋_GBK" w:eastAsia="方正书宋_GBK" w:hint="eastAsia"/>
              </w:rPr>
              <w:t>万元，主要用于提高农村基础设施，改善居民生活条件。</w:t>
            </w:r>
          </w:p>
        </w:tc>
      </w:tr>
      <w:tr w:rsidR="003F6818" w:rsidTr="00825092">
        <w:trPr>
          <w:trHeight w:val="369"/>
          <w:jc w:val="center"/>
        </w:trPr>
        <w:tc>
          <w:tcPr>
            <w:tcW w:w="602" w:type="pct"/>
            <w:vMerge w:val="restar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6B3922"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6B3922"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6B3922"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6B3922"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jc w:val="center"/>
        </w:trPr>
        <w:tc>
          <w:tcPr>
            <w:tcW w:w="602" w:type="pct"/>
            <w:tcBorders>
              <w:bottom w:val="nil"/>
            </w:tcBorders>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通过实施该项目，改造村街基础设施，改善居民生活环境，提高居民幸福生活指数。</w:t>
            </w:r>
          </w:p>
          <w:p w:rsidR="003F6818" w:rsidRPr="006B3922"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通过实施该项目，改造村街基础设施，改善居民生活环境，提高居民幸福生活指数。</w:t>
            </w:r>
          </w:p>
        </w:tc>
      </w:tr>
    </w:tbl>
    <w:p w:rsidR="003F6818" w:rsidRPr="006B3922" w:rsidRDefault="003F6818" w:rsidP="003F6818">
      <w:pPr>
        <w:spacing w:line="14" w:lineRule="exact"/>
        <w:jc w:val="center"/>
        <w:rPr>
          <w:rFonts w:hAnsi="宋体"/>
        </w:rPr>
      </w:pPr>
      <w:r w:rsidRPr="006B3922">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jc w:val="center"/>
        </w:trPr>
        <w:tc>
          <w:tcPr>
            <w:tcW w:w="602"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6B3922"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jc w:val="center"/>
        </w:trPr>
        <w:tc>
          <w:tcPr>
            <w:tcW w:w="602" w:type="pct"/>
            <w:vMerge w:val="restart"/>
            <w:shd w:val="clear" w:color="auto" w:fill="auto"/>
            <w:vAlign w:val="center"/>
          </w:tcPr>
          <w:p w:rsidR="003F6818" w:rsidRPr="006B3922" w:rsidRDefault="003F6818" w:rsidP="00147728">
            <w:pPr>
              <w:spacing w:line="300" w:lineRule="exact"/>
              <w:jc w:val="center"/>
              <w:rPr>
                <w:rFonts w:ascii="方正书宋_GBK" w:eastAsia="方正书宋_GBK"/>
              </w:rPr>
            </w:pPr>
            <w:r w:rsidRPr="006B3922">
              <w:rPr>
                <w:rFonts w:ascii="方正书宋_GBK" w:eastAsia="方正书宋_GBK" w:hint="eastAsia"/>
              </w:rPr>
              <w:t>产出指标</w:t>
            </w:r>
          </w:p>
        </w:tc>
        <w:tc>
          <w:tcPr>
            <w:tcW w:w="602" w:type="pct"/>
            <w:shd w:val="clear" w:color="auto" w:fill="auto"/>
            <w:vAlign w:val="center"/>
          </w:tcPr>
          <w:p w:rsidR="003F6818" w:rsidRPr="006B3922" w:rsidRDefault="003F6818" w:rsidP="00147728">
            <w:pPr>
              <w:spacing w:line="300" w:lineRule="exact"/>
              <w:jc w:val="left"/>
              <w:rPr>
                <w:rFonts w:ascii="方正书宋_GBK" w:eastAsia="方正书宋_GBK"/>
              </w:rPr>
            </w:pPr>
            <w:r w:rsidRPr="006B3922">
              <w:rPr>
                <w:rFonts w:ascii="方正书宋_GBK" w:eastAsia="方正书宋_GBK" w:hint="eastAsia"/>
              </w:rPr>
              <w:t>数量指标</w:t>
            </w:r>
          </w:p>
        </w:tc>
        <w:tc>
          <w:tcPr>
            <w:tcW w:w="678" w:type="pct"/>
            <w:shd w:val="clear" w:color="auto" w:fill="auto"/>
            <w:vAlign w:val="center"/>
          </w:tcPr>
          <w:p w:rsidR="003F6818" w:rsidRPr="006B3922" w:rsidRDefault="003F6818" w:rsidP="00147728">
            <w:pPr>
              <w:spacing w:line="300" w:lineRule="exact"/>
              <w:jc w:val="left"/>
              <w:rPr>
                <w:rFonts w:ascii="方正书宋_GBK" w:eastAsia="方正书宋_GBK"/>
              </w:rPr>
            </w:pPr>
            <w:r w:rsidRPr="006B3922">
              <w:rPr>
                <w:rFonts w:ascii="方正书宋_GBK" w:eastAsia="方正书宋_GBK" w:hint="eastAsia"/>
              </w:rPr>
              <w:t>涉及村街数</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sidRPr="006B3922">
              <w:rPr>
                <w:rFonts w:ascii="方正书宋_GBK" w:eastAsia="方正书宋_GBK" w:hint="eastAsia"/>
              </w:rPr>
              <w:t>项目惠及村街个数</w:t>
            </w:r>
          </w:p>
        </w:tc>
        <w:tc>
          <w:tcPr>
            <w:tcW w:w="678" w:type="pct"/>
            <w:shd w:val="clear" w:color="auto" w:fill="auto"/>
            <w:vAlign w:val="center"/>
          </w:tcPr>
          <w:p w:rsidR="003F6818" w:rsidRPr="006B3922" w:rsidRDefault="003F6818" w:rsidP="00147728">
            <w:pPr>
              <w:spacing w:line="300" w:lineRule="exact"/>
              <w:jc w:val="left"/>
              <w:rPr>
                <w:rFonts w:ascii="方正书宋_GBK" w:eastAsia="方正书宋_GBK"/>
              </w:rPr>
            </w:pPr>
            <w:r w:rsidRPr="006B3922">
              <w:rPr>
                <w:rFonts w:ascii="方正书宋_GBK" w:eastAsia="方正书宋_GBK" w:hint="eastAsia"/>
              </w:rPr>
              <w:t>≥</w:t>
            </w:r>
            <w:r w:rsidRPr="006B3922">
              <w:rPr>
                <w:rFonts w:ascii="方正书宋_GBK" w:eastAsia="方正书宋_GBK"/>
              </w:rPr>
              <w:t>2</w:t>
            </w:r>
            <w:r w:rsidRPr="006B3922">
              <w:rPr>
                <w:rFonts w:ascii="方正书宋_GBK" w:eastAsia="方正书宋_GBK" w:hint="eastAsia"/>
              </w:rPr>
              <w:t>个</w:t>
            </w:r>
          </w:p>
        </w:tc>
        <w:tc>
          <w:tcPr>
            <w:tcW w:w="904" w:type="pct"/>
            <w:shd w:val="clear" w:color="auto" w:fill="auto"/>
            <w:vAlign w:val="center"/>
          </w:tcPr>
          <w:p w:rsidR="003F6818" w:rsidRPr="006B3922" w:rsidRDefault="003F6818" w:rsidP="00147728">
            <w:pPr>
              <w:spacing w:line="300" w:lineRule="exact"/>
              <w:jc w:val="left"/>
              <w:rPr>
                <w:rFonts w:ascii="方正书宋_GBK" w:eastAsia="方正书宋_GBK"/>
              </w:rPr>
            </w:pPr>
            <w:r w:rsidRPr="006B3922">
              <w:rPr>
                <w:rFonts w:ascii="方正书宋_GBK" w:eastAsia="方正书宋_GBK" w:hint="eastAsia"/>
              </w:rPr>
              <w:t>关于印发三河市镇级财政管理体制改革暂行办法的通知（三政【</w:t>
            </w:r>
            <w:r w:rsidRPr="006B3922">
              <w:rPr>
                <w:rFonts w:ascii="方正书宋_GBK" w:eastAsia="方正书宋_GBK"/>
              </w:rPr>
              <w:t>2020</w:t>
            </w:r>
            <w:r w:rsidRPr="006B3922">
              <w:rPr>
                <w:rFonts w:ascii="方正书宋_GBK" w:eastAsia="方正书宋_GBK" w:hint="eastAsia"/>
              </w:rPr>
              <w:t>】</w:t>
            </w:r>
            <w:r w:rsidRPr="006B3922">
              <w:rPr>
                <w:rFonts w:ascii="方正书宋_GBK" w:eastAsia="方正书宋_GBK"/>
              </w:rPr>
              <w:t>1</w:t>
            </w:r>
            <w:r w:rsidRPr="006B3922">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873.71</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6B3922"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5823C2" w:rsidRDefault="003F6818" w:rsidP="003F6818">
      <w:pPr>
        <w:ind w:firstLineChars="200" w:firstLine="562"/>
        <w:jc w:val="left"/>
        <w:outlineLvl w:val="3"/>
        <w:rPr>
          <w:rFonts w:hAnsi="宋体"/>
          <w:b/>
          <w:sz w:val="28"/>
        </w:rPr>
      </w:pPr>
      <w:bookmarkStart w:id="17" w:name="_Toc67649697"/>
      <w:r w:rsidRPr="005823C2">
        <w:rPr>
          <w:rFonts w:ascii="方正仿宋_GBK" w:eastAsia="方正仿宋_GBK" w:hint="eastAsia"/>
          <w:b/>
          <w:sz w:val="28"/>
        </w:rPr>
        <w:t>17.安全生产业务费绩效目标表</w:t>
      </w:r>
      <w:bookmarkEnd w:id="1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17、安全生产业务费绩效目标表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5823C2"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5823C2"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jc w:val="center"/>
        </w:trPr>
        <w:tc>
          <w:tcPr>
            <w:tcW w:w="602"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rPr>
              <w:t>13108221LTUGKPQ2XQDY8</w:t>
            </w:r>
          </w:p>
        </w:tc>
        <w:tc>
          <w:tcPr>
            <w:tcW w:w="843"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安全生产业务费</w:t>
            </w:r>
          </w:p>
        </w:tc>
      </w:tr>
      <w:tr w:rsidR="003F6818" w:rsidTr="00825092">
        <w:trPr>
          <w:trHeight w:val="369"/>
          <w:jc w:val="center"/>
        </w:trPr>
        <w:tc>
          <w:tcPr>
            <w:tcW w:w="602" w:type="pct"/>
            <w:vMerge w:val="restar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rPr>
              <w:t>7.60</w:t>
            </w:r>
          </w:p>
        </w:tc>
        <w:tc>
          <w:tcPr>
            <w:tcW w:w="843"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rPr>
              <w:t>7.60</w:t>
            </w:r>
          </w:p>
        </w:tc>
        <w:tc>
          <w:tcPr>
            <w:tcW w:w="678"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7.6</w:t>
            </w:r>
            <w:r>
              <w:rPr>
                <w:rFonts w:ascii="方正书宋_GBK" w:eastAsia="方正书宋_GBK" w:hint="eastAsia"/>
              </w:rPr>
              <w:t>万元，其中：财政资金</w:t>
            </w:r>
            <w:r>
              <w:rPr>
                <w:rFonts w:ascii="方正书宋_GBK" w:eastAsia="方正书宋_GBK"/>
              </w:rPr>
              <w:t>7.6</w:t>
            </w:r>
            <w:r>
              <w:rPr>
                <w:rFonts w:ascii="方正书宋_GBK" w:eastAsia="方正书宋_GBK" w:hint="eastAsia"/>
              </w:rPr>
              <w:t>万元。主要用于安全隐患排查工作，预防安全生产事故发生。</w:t>
            </w:r>
          </w:p>
        </w:tc>
      </w:tr>
      <w:tr w:rsidR="003F6818" w:rsidTr="00825092">
        <w:trPr>
          <w:trHeight w:val="369"/>
          <w:jc w:val="center"/>
        </w:trPr>
        <w:tc>
          <w:tcPr>
            <w:tcW w:w="602" w:type="pct"/>
            <w:vMerge w:val="restar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5823C2"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5823C2"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5823C2"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5823C2"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825092">
        <w:trPr>
          <w:trHeight w:val="369"/>
          <w:jc w:val="center"/>
        </w:trPr>
        <w:tc>
          <w:tcPr>
            <w:tcW w:w="602" w:type="pct"/>
            <w:tcBorders>
              <w:bottom w:val="nil"/>
            </w:tcBorders>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通过实施该项目继续推进企业安全生产标准化建设，持续加大隐患排查治理力度，保障域内生产、经营单位事故起数明显降低，全镇安全生产形势继续保持良好稳定。</w:t>
            </w:r>
          </w:p>
          <w:p w:rsidR="003F6818" w:rsidRPr="005823C2"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指导治安防范和管理，实现平安创建工作目标，预防安全生产事故发生。</w:t>
            </w:r>
          </w:p>
        </w:tc>
      </w:tr>
    </w:tbl>
    <w:p w:rsidR="003F6818" w:rsidRPr="005823C2" w:rsidRDefault="003F6818" w:rsidP="003F6818">
      <w:pPr>
        <w:spacing w:line="14" w:lineRule="exact"/>
        <w:jc w:val="center"/>
        <w:rPr>
          <w:rFonts w:hAnsi="宋体"/>
        </w:rPr>
      </w:pPr>
      <w:r w:rsidRPr="005823C2">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jc w:val="center"/>
        </w:trPr>
        <w:tc>
          <w:tcPr>
            <w:tcW w:w="602"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5823C2"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jc w:val="center"/>
        </w:trPr>
        <w:tc>
          <w:tcPr>
            <w:tcW w:w="602" w:type="pct"/>
            <w:vMerge w:val="restart"/>
            <w:shd w:val="clear" w:color="auto" w:fill="auto"/>
            <w:vAlign w:val="center"/>
          </w:tcPr>
          <w:p w:rsidR="003F6818" w:rsidRPr="005823C2" w:rsidRDefault="003F6818" w:rsidP="00147728">
            <w:pPr>
              <w:spacing w:line="300" w:lineRule="exact"/>
              <w:jc w:val="center"/>
              <w:rPr>
                <w:rFonts w:ascii="方正书宋_GBK" w:eastAsia="方正书宋_GBK"/>
              </w:rPr>
            </w:pPr>
            <w:r w:rsidRPr="005823C2">
              <w:rPr>
                <w:rFonts w:ascii="方正书宋_GBK" w:eastAsia="方正书宋_GBK" w:hint="eastAsia"/>
              </w:rPr>
              <w:t>产出指标</w:t>
            </w:r>
          </w:p>
        </w:tc>
        <w:tc>
          <w:tcPr>
            <w:tcW w:w="602" w:type="pct"/>
            <w:shd w:val="clear" w:color="auto" w:fill="auto"/>
            <w:vAlign w:val="center"/>
          </w:tcPr>
          <w:p w:rsidR="003F6818" w:rsidRPr="005823C2" w:rsidRDefault="003F6818" w:rsidP="00147728">
            <w:pPr>
              <w:spacing w:line="300" w:lineRule="exact"/>
              <w:jc w:val="left"/>
              <w:rPr>
                <w:rFonts w:ascii="方正书宋_GBK" w:eastAsia="方正书宋_GBK"/>
              </w:rPr>
            </w:pPr>
            <w:r w:rsidRPr="005823C2">
              <w:rPr>
                <w:rFonts w:ascii="方正书宋_GBK" w:eastAsia="方正书宋_GBK" w:hint="eastAsia"/>
              </w:rPr>
              <w:t>数量指标</w:t>
            </w:r>
          </w:p>
        </w:tc>
        <w:tc>
          <w:tcPr>
            <w:tcW w:w="678" w:type="pct"/>
            <w:shd w:val="clear" w:color="auto" w:fill="auto"/>
            <w:vAlign w:val="center"/>
          </w:tcPr>
          <w:p w:rsidR="003F6818" w:rsidRPr="005823C2" w:rsidRDefault="003F6818" w:rsidP="00147728">
            <w:pPr>
              <w:spacing w:line="300" w:lineRule="exact"/>
              <w:jc w:val="left"/>
              <w:rPr>
                <w:rFonts w:ascii="方正书宋_GBK" w:eastAsia="方正书宋_GBK"/>
              </w:rPr>
            </w:pPr>
            <w:r w:rsidRPr="005823C2">
              <w:rPr>
                <w:rFonts w:ascii="方正书宋_GBK" w:eastAsia="方正书宋_GBK" w:hint="eastAsia"/>
              </w:rPr>
              <w:t>执行排查治理次数</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sidRPr="005823C2">
              <w:rPr>
                <w:rFonts w:ascii="方正书宋_GBK" w:eastAsia="方正书宋_GBK" w:hint="eastAsia"/>
              </w:rPr>
              <w:t>安全生产培训宣传、安全生产隐患排查治理次数</w:t>
            </w:r>
          </w:p>
        </w:tc>
        <w:tc>
          <w:tcPr>
            <w:tcW w:w="678" w:type="pct"/>
            <w:shd w:val="clear" w:color="auto" w:fill="auto"/>
            <w:vAlign w:val="center"/>
          </w:tcPr>
          <w:p w:rsidR="003F6818" w:rsidRPr="005823C2" w:rsidRDefault="003F6818" w:rsidP="00147728">
            <w:pPr>
              <w:spacing w:line="300" w:lineRule="exact"/>
              <w:jc w:val="left"/>
              <w:rPr>
                <w:rFonts w:ascii="方正书宋_GBK" w:eastAsia="方正书宋_GBK"/>
              </w:rPr>
            </w:pPr>
            <w:r w:rsidRPr="005823C2">
              <w:rPr>
                <w:rFonts w:ascii="方正书宋_GBK" w:eastAsia="方正书宋_GBK"/>
              </w:rPr>
              <w:t>4</w:t>
            </w:r>
            <w:r w:rsidRPr="005823C2">
              <w:rPr>
                <w:rFonts w:ascii="方正书宋_GBK" w:eastAsia="方正书宋_GBK" w:hint="eastAsia"/>
              </w:rPr>
              <w:t>次</w:t>
            </w:r>
          </w:p>
        </w:tc>
        <w:tc>
          <w:tcPr>
            <w:tcW w:w="904" w:type="pct"/>
            <w:shd w:val="clear" w:color="auto" w:fill="auto"/>
            <w:vAlign w:val="center"/>
          </w:tcPr>
          <w:p w:rsidR="003F6818" w:rsidRPr="005823C2" w:rsidRDefault="003F6818" w:rsidP="00147728">
            <w:pPr>
              <w:spacing w:line="300" w:lineRule="exact"/>
              <w:jc w:val="left"/>
              <w:rPr>
                <w:rFonts w:ascii="方正书宋_GBK" w:eastAsia="方正书宋_GBK"/>
              </w:rPr>
            </w:pPr>
            <w:r w:rsidRPr="005823C2">
              <w:rPr>
                <w:rFonts w:ascii="方正书宋_GBK" w:eastAsia="方正书宋_GBK" w:hint="eastAsia"/>
              </w:rPr>
              <w:t>三办字</w:t>
            </w:r>
            <w:r w:rsidRPr="005823C2">
              <w:rPr>
                <w:rFonts w:ascii="方正书宋_GBK" w:eastAsia="方正书宋_GBK"/>
              </w:rPr>
              <w:t>[2020]7</w:t>
            </w:r>
            <w:r w:rsidRPr="005823C2">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隐患排查（</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实际隐患排查数量占隐患总数的比例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企业安全生产排查频度</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进驻企业进行安全生产排查频度</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季度</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7.6</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隐患整改率（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已整改隐患数占执法发现的隐患总数的比率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825092">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受益对象满意度（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5823C2" w:rsidRDefault="003F6818" w:rsidP="00147728">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5C0D9A" w:rsidRDefault="003F6818" w:rsidP="003F6818">
      <w:pPr>
        <w:ind w:firstLineChars="200" w:firstLine="562"/>
        <w:jc w:val="left"/>
        <w:outlineLvl w:val="3"/>
        <w:rPr>
          <w:rFonts w:hAnsi="宋体"/>
          <w:b/>
          <w:sz w:val="28"/>
        </w:rPr>
      </w:pPr>
      <w:bookmarkStart w:id="18" w:name="_Toc67649698"/>
      <w:r w:rsidRPr="005C0D9A">
        <w:rPr>
          <w:rFonts w:ascii="方正仿宋_GBK" w:eastAsia="方正仿宋_GBK" w:hint="eastAsia"/>
          <w:b/>
          <w:sz w:val="28"/>
        </w:rPr>
        <w:t>18.村基层综合性文化服务中心达标建设项目绩效目标表</w:t>
      </w:r>
      <w:bookmarkEnd w:id="18"/>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18、村基层综合性文化服务中心达标建设项目绩效目标表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825092">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5C0D9A"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5C0D9A"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825092">
        <w:trPr>
          <w:trHeight w:val="369"/>
          <w:jc w:val="center"/>
        </w:trPr>
        <w:tc>
          <w:tcPr>
            <w:tcW w:w="602"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rPr>
              <w:t>13108221M5AFUGOO0IDYD</w:t>
            </w:r>
          </w:p>
        </w:tc>
        <w:tc>
          <w:tcPr>
            <w:tcW w:w="843"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村基层综合性文化服务中心达标建设项目</w:t>
            </w:r>
          </w:p>
        </w:tc>
      </w:tr>
      <w:tr w:rsidR="003F6818" w:rsidTr="00825092">
        <w:trPr>
          <w:trHeight w:val="369"/>
          <w:jc w:val="center"/>
        </w:trPr>
        <w:tc>
          <w:tcPr>
            <w:tcW w:w="602" w:type="pct"/>
            <w:vMerge w:val="restar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rPr>
              <w:t>471.25</w:t>
            </w:r>
          </w:p>
        </w:tc>
        <w:tc>
          <w:tcPr>
            <w:tcW w:w="843"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rPr>
              <w:t>471.25</w:t>
            </w:r>
          </w:p>
        </w:tc>
        <w:tc>
          <w:tcPr>
            <w:tcW w:w="678"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rPr>
              <w:t>0</w:t>
            </w:r>
          </w:p>
        </w:tc>
      </w:tr>
      <w:tr w:rsidR="003F6818" w:rsidTr="00825092">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471.25</w:t>
            </w:r>
            <w:r>
              <w:rPr>
                <w:rFonts w:ascii="方正书宋_GBK" w:eastAsia="方正书宋_GBK" w:hint="eastAsia"/>
              </w:rPr>
              <w:t>万元，其中：财政资金</w:t>
            </w:r>
            <w:r>
              <w:rPr>
                <w:rFonts w:ascii="方正书宋_GBK" w:eastAsia="方正书宋_GBK"/>
              </w:rPr>
              <w:t>471.25</w:t>
            </w:r>
            <w:r>
              <w:rPr>
                <w:rFonts w:ascii="方正书宋_GBK" w:eastAsia="方正书宋_GBK" w:hint="eastAsia"/>
              </w:rPr>
              <w:t>万元，主要用于改造村街文体活动中心。</w:t>
            </w:r>
          </w:p>
        </w:tc>
      </w:tr>
      <w:tr w:rsidR="003F6818" w:rsidTr="00825092">
        <w:trPr>
          <w:trHeight w:val="369"/>
          <w:jc w:val="center"/>
        </w:trPr>
        <w:tc>
          <w:tcPr>
            <w:tcW w:w="602" w:type="pct"/>
            <w:vMerge w:val="restar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825092">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5C0D9A" w:rsidRDefault="003F6818" w:rsidP="00147728">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3F6818" w:rsidRPr="005C0D9A" w:rsidRDefault="003F6818" w:rsidP="00147728">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3F6818" w:rsidRPr="005C0D9A" w:rsidRDefault="003F6818" w:rsidP="00147728">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3F6818" w:rsidRPr="005C0D9A" w:rsidRDefault="003F6818" w:rsidP="00147728">
            <w:pPr>
              <w:spacing w:line="300" w:lineRule="exact"/>
              <w:jc w:val="center"/>
              <w:rPr>
                <w:rFonts w:ascii="方正书宋_GBK" w:eastAsia="方正书宋_GBK"/>
              </w:rPr>
            </w:pPr>
          </w:p>
        </w:tc>
      </w:tr>
      <w:tr w:rsidR="003F6818" w:rsidTr="00825092">
        <w:trPr>
          <w:trHeight w:val="369"/>
          <w:jc w:val="center"/>
        </w:trPr>
        <w:tc>
          <w:tcPr>
            <w:tcW w:w="602" w:type="pct"/>
            <w:tcBorders>
              <w:bottom w:val="nil"/>
            </w:tcBorders>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通过实施该项目，改造村街文体活动中心，提高居民幸福生活指数。</w:t>
            </w:r>
          </w:p>
          <w:p w:rsidR="003F6818" w:rsidRPr="005C0D9A"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通过实施该项目，改造村街文体活动中心，提高居民幸福生活指数。</w:t>
            </w:r>
          </w:p>
        </w:tc>
      </w:tr>
    </w:tbl>
    <w:p w:rsidR="003F6818" w:rsidRPr="005C0D9A" w:rsidRDefault="003F6818" w:rsidP="003F6818">
      <w:pPr>
        <w:spacing w:line="14" w:lineRule="exact"/>
        <w:jc w:val="center"/>
        <w:rPr>
          <w:rFonts w:hAnsi="宋体"/>
        </w:rPr>
      </w:pPr>
      <w:r w:rsidRPr="005C0D9A">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825092">
        <w:trPr>
          <w:cantSplit/>
          <w:trHeight w:val="397"/>
          <w:tblHeader/>
          <w:jc w:val="center"/>
        </w:trPr>
        <w:tc>
          <w:tcPr>
            <w:tcW w:w="602"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5C0D9A"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825092">
        <w:trPr>
          <w:cantSplit/>
          <w:trHeight w:val="369"/>
          <w:jc w:val="center"/>
        </w:trPr>
        <w:tc>
          <w:tcPr>
            <w:tcW w:w="602" w:type="pct"/>
            <w:vMerge w:val="restart"/>
            <w:shd w:val="clear" w:color="auto" w:fill="auto"/>
            <w:vAlign w:val="center"/>
          </w:tcPr>
          <w:p w:rsidR="003F6818" w:rsidRPr="005C0D9A" w:rsidRDefault="003F6818" w:rsidP="00147728">
            <w:pPr>
              <w:spacing w:line="300" w:lineRule="exact"/>
              <w:jc w:val="center"/>
              <w:rPr>
                <w:rFonts w:ascii="方正书宋_GBK" w:eastAsia="方正书宋_GBK"/>
              </w:rPr>
            </w:pPr>
            <w:r w:rsidRPr="005C0D9A">
              <w:rPr>
                <w:rFonts w:ascii="方正书宋_GBK" w:eastAsia="方正书宋_GBK" w:hint="eastAsia"/>
              </w:rPr>
              <w:t>产出指标</w:t>
            </w:r>
          </w:p>
        </w:tc>
        <w:tc>
          <w:tcPr>
            <w:tcW w:w="602" w:type="pct"/>
            <w:shd w:val="clear" w:color="auto" w:fill="auto"/>
            <w:vAlign w:val="center"/>
          </w:tcPr>
          <w:p w:rsidR="003F6818" w:rsidRPr="005C0D9A" w:rsidRDefault="003F6818" w:rsidP="00147728">
            <w:pPr>
              <w:spacing w:line="300" w:lineRule="exact"/>
              <w:jc w:val="left"/>
              <w:rPr>
                <w:rFonts w:ascii="方正书宋_GBK" w:eastAsia="方正书宋_GBK"/>
              </w:rPr>
            </w:pPr>
            <w:r w:rsidRPr="005C0D9A">
              <w:rPr>
                <w:rFonts w:ascii="方正书宋_GBK" w:eastAsia="方正书宋_GBK" w:hint="eastAsia"/>
              </w:rPr>
              <w:t>数量指标</w:t>
            </w:r>
          </w:p>
        </w:tc>
        <w:tc>
          <w:tcPr>
            <w:tcW w:w="678" w:type="pct"/>
            <w:shd w:val="clear" w:color="auto" w:fill="auto"/>
            <w:vAlign w:val="center"/>
          </w:tcPr>
          <w:p w:rsidR="003F6818" w:rsidRPr="005C0D9A" w:rsidRDefault="003F6818" w:rsidP="00147728">
            <w:pPr>
              <w:spacing w:line="300" w:lineRule="exact"/>
              <w:jc w:val="left"/>
              <w:rPr>
                <w:rFonts w:ascii="方正书宋_GBK" w:eastAsia="方正书宋_GBK"/>
              </w:rPr>
            </w:pPr>
            <w:r w:rsidRPr="005C0D9A">
              <w:rPr>
                <w:rFonts w:ascii="方正书宋_GBK" w:eastAsia="方正书宋_GBK" w:hint="eastAsia"/>
              </w:rPr>
              <w:t>涉及村街数</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sidRPr="005C0D9A">
              <w:rPr>
                <w:rFonts w:ascii="方正书宋_GBK" w:eastAsia="方正书宋_GBK" w:hint="eastAsia"/>
              </w:rPr>
              <w:t>项目惠及村街个数</w:t>
            </w:r>
          </w:p>
        </w:tc>
        <w:tc>
          <w:tcPr>
            <w:tcW w:w="678" w:type="pct"/>
            <w:shd w:val="clear" w:color="auto" w:fill="auto"/>
            <w:vAlign w:val="center"/>
          </w:tcPr>
          <w:p w:rsidR="003F6818" w:rsidRPr="005C0D9A" w:rsidRDefault="003F6818" w:rsidP="00147728">
            <w:pPr>
              <w:spacing w:line="300" w:lineRule="exact"/>
              <w:jc w:val="left"/>
              <w:rPr>
                <w:rFonts w:ascii="方正书宋_GBK" w:eastAsia="方正书宋_GBK"/>
              </w:rPr>
            </w:pPr>
            <w:r w:rsidRPr="005C0D9A">
              <w:rPr>
                <w:rFonts w:ascii="方正书宋_GBK" w:eastAsia="方正书宋_GBK" w:hint="eastAsia"/>
              </w:rPr>
              <w:t>≥</w:t>
            </w:r>
            <w:r w:rsidRPr="005C0D9A">
              <w:rPr>
                <w:rFonts w:ascii="方正书宋_GBK" w:eastAsia="方正书宋_GBK"/>
              </w:rPr>
              <w:t>2</w:t>
            </w:r>
            <w:r w:rsidRPr="005C0D9A">
              <w:rPr>
                <w:rFonts w:ascii="方正书宋_GBK" w:eastAsia="方正书宋_GBK" w:hint="eastAsia"/>
              </w:rPr>
              <w:t>个</w:t>
            </w:r>
          </w:p>
        </w:tc>
        <w:tc>
          <w:tcPr>
            <w:tcW w:w="904" w:type="pct"/>
            <w:shd w:val="clear" w:color="auto" w:fill="auto"/>
            <w:vAlign w:val="center"/>
          </w:tcPr>
          <w:p w:rsidR="003F6818" w:rsidRPr="005C0D9A" w:rsidRDefault="003F6818" w:rsidP="00147728">
            <w:pPr>
              <w:spacing w:line="300" w:lineRule="exact"/>
              <w:jc w:val="left"/>
              <w:rPr>
                <w:rFonts w:ascii="方正书宋_GBK" w:eastAsia="方正书宋_GBK"/>
              </w:rPr>
            </w:pPr>
            <w:r w:rsidRPr="005C0D9A">
              <w:rPr>
                <w:rFonts w:ascii="方正书宋_GBK" w:eastAsia="方正书宋_GBK" w:hint="eastAsia"/>
              </w:rPr>
              <w:t>关于印发三河市镇级财政管理体制改革暂行办法的通知（三政【</w:t>
            </w:r>
            <w:r w:rsidRPr="005C0D9A">
              <w:rPr>
                <w:rFonts w:ascii="方正书宋_GBK" w:eastAsia="方正书宋_GBK"/>
              </w:rPr>
              <w:t>2020</w:t>
            </w:r>
            <w:r w:rsidRPr="005C0D9A">
              <w:rPr>
                <w:rFonts w:ascii="方正书宋_GBK" w:eastAsia="方正书宋_GBK" w:hint="eastAsia"/>
              </w:rPr>
              <w:t>】</w:t>
            </w:r>
            <w:r w:rsidRPr="005C0D9A">
              <w:rPr>
                <w:rFonts w:ascii="方正书宋_GBK" w:eastAsia="方正书宋_GBK"/>
              </w:rPr>
              <w:t>1</w:t>
            </w:r>
            <w:r w:rsidRPr="005C0D9A">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471.25</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825092">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5C0D9A"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C476E6" w:rsidRDefault="003F6818" w:rsidP="003F6818">
      <w:pPr>
        <w:ind w:firstLineChars="200" w:firstLine="562"/>
        <w:jc w:val="left"/>
        <w:outlineLvl w:val="3"/>
        <w:rPr>
          <w:rFonts w:hAnsi="宋体"/>
          <w:b/>
          <w:sz w:val="28"/>
        </w:rPr>
      </w:pPr>
      <w:bookmarkStart w:id="19" w:name="_Toc67649699"/>
      <w:r w:rsidRPr="00C476E6">
        <w:rPr>
          <w:rFonts w:ascii="方正仿宋_GBK" w:eastAsia="方正仿宋_GBK" w:hint="eastAsia"/>
          <w:b/>
          <w:sz w:val="28"/>
        </w:rPr>
        <w:t>19.村级组织运转经费（冀财预【2020】77号）绩效目标表</w:t>
      </w:r>
      <w:bookmarkEnd w:id="19"/>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19、村级组织运转经费（冀财预【2020】77号）绩效目标表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C476E6"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C476E6"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rPr>
              <w:t>13108221O6G50O8SZ9XAS</w:t>
            </w:r>
          </w:p>
        </w:tc>
        <w:tc>
          <w:tcPr>
            <w:tcW w:w="843"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村级组织运转经费（冀财预【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trHeight w:val="369"/>
          <w:jc w:val="center"/>
        </w:trPr>
        <w:tc>
          <w:tcPr>
            <w:tcW w:w="602" w:type="pct"/>
            <w:vMerge w:val="restar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rPr>
              <w:t>191.00</w:t>
            </w:r>
          </w:p>
        </w:tc>
        <w:tc>
          <w:tcPr>
            <w:tcW w:w="843"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rPr>
              <w:t>191.00</w:t>
            </w:r>
          </w:p>
        </w:tc>
        <w:tc>
          <w:tcPr>
            <w:tcW w:w="678"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资金预算数</w:t>
            </w:r>
            <w:r>
              <w:rPr>
                <w:rFonts w:ascii="方正书宋_GBK" w:eastAsia="方正书宋_GBK"/>
              </w:rPr>
              <w:t>191</w:t>
            </w:r>
            <w:r>
              <w:rPr>
                <w:rFonts w:ascii="方正书宋_GBK" w:eastAsia="方正书宋_GBK" w:hint="eastAsia"/>
              </w:rPr>
              <w:t>万元，其中上级一般公共预算资金</w:t>
            </w:r>
            <w:r>
              <w:rPr>
                <w:rFonts w:ascii="方正书宋_GBK" w:eastAsia="方正书宋_GBK"/>
              </w:rPr>
              <w:t>191</w:t>
            </w:r>
            <w:r>
              <w:rPr>
                <w:rFonts w:ascii="方正书宋_GBK" w:eastAsia="方正书宋_GBK" w:hint="eastAsia"/>
              </w:rPr>
              <w:t>万元，主要用于村干部工资、正常离任村干部补贴、村街办公经费、党组织活动经费等。</w:t>
            </w:r>
          </w:p>
        </w:tc>
      </w:tr>
      <w:tr w:rsidR="003F6818" w:rsidTr="00D859A5">
        <w:trPr>
          <w:trHeight w:val="369"/>
          <w:jc w:val="center"/>
        </w:trPr>
        <w:tc>
          <w:tcPr>
            <w:tcW w:w="602" w:type="pct"/>
            <w:vMerge w:val="restar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C476E6"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C476E6"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C476E6"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C476E6"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通过村街组织经费的发放，保障村街正常工作的运转</w:t>
            </w:r>
          </w:p>
          <w:p w:rsidR="003F6818" w:rsidRPr="00C476E6"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通过村级组织经费的发放，保障村干部、正常离村干部等人员的生活</w:t>
            </w:r>
          </w:p>
        </w:tc>
      </w:tr>
    </w:tbl>
    <w:p w:rsidR="003F6818" w:rsidRPr="00C476E6" w:rsidRDefault="003F6818" w:rsidP="003F6818">
      <w:pPr>
        <w:spacing w:line="14" w:lineRule="exact"/>
        <w:jc w:val="center"/>
        <w:rPr>
          <w:rFonts w:hAnsi="宋体"/>
        </w:rPr>
      </w:pPr>
      <w:r w:rsidRPr="00C476E6">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C476E6"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C476E6" w:rsidRDefault="003F6818" w:rsidP="00147728">
            <w:pPr>
              <w:spacing w:line="300" w:lineRule="exact"/>
              <w:jc w:val="center"/>
              <w:rPr>
                <w:rFonts w:ascii="方正书宋_GBK" w:eastAsia="方正书宋_GBK"/>
              </w:rPr>
            </w:pPr>
            <w:r w:rsidRPr="00C476E6">
              <w:rPr>
                <w:rFonts w:ascii="方正书宋_GBK" w:eastAsia="方正书宋_GBK" w:hint="eastAsia"/>
              </w:rPr>
              <w:t>产出指标</w:t>
            </w:r>
          </w:p>
        </w:tc>
        <w:tc>
          <w:tcPr>
            <w:tcW w:w="602" w:type="pct"/>
            <w:shd w:val="clear" w:color="auto" w:fill="auto"/>
            <w:vAlign w:val="center"/>
          </w:tcPr>
          <w:p w:rsidR="003F6818" w:rsidRPr="00C476E6" w:rsidRDefault="003F6818" w:rsidP="00147728">
            <w:pPr>
              <w:spacing w:line="300" w:lineRule="exact"/>
              <w:jc w:val="left"/>
              <w:rPr>
                <w:rFonts w:ascii="方正书宋_GBK" w:eastAsia="方正书宋_GBK"/>
              </w:rPr>
            </w:pPr>
            <w:r w:rsidRPr="00C476E6">
              <w:rPr>
                <w:rFonts w:ascii="方正书宋_GBK" w:eastAsia="方正书宋_GBK" w:hint="eastAsia"/>
              </w:rPr>
              <w:t>数量指标</w:t>
            </w:r>
          </w:p>
        </w:tc>
        <w:tc>
          <w:tcPr>
            <w:tcW w:w="678" w:type="pct"/>
            <w:shd w:val="clear" w:color="auto" w:fill="auto"/>
            <w:vAlign w:val="center"/>
          </w:tcPr>
          <w:p w:rsidR="003F6818" w:rsidRPr="00C476E6" w:rsidRDefault="003F6818" w:rsidP="00147728">
            <w:pPr>
              <w:spacing w:line="300" w:lineRule="exact"/>
              <w:jc w:val="left"/>
              <w:rPr>
                <w:rFonts w:ascii="方正书宋_GBK" w:eastAsia="方正书宋_GBK"/>
              </w:rPr>
            </w:pPr>
            <w:r w:rsidRPr="00C476E6">
              <w:rPr>
                <w:rFonts w:ascii="方正书宋_GBK" w:eastAsia="方正书宋_GBK" w:hint="eastAsia"/>
              </w:rPr>
              <w:t>受益村街数</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sidRPr="00C476E6">
              <w:rPr>
                <w:rFonts w:ascii="方正书宋_GBK" w:eastAsia="方正书宋_GBK" w:hint="eastAsia"/>
              </w:rPr>
              <w:t>受益村街数</w:t>
            </w:r>
          </w:p>
        </w:tc>
        <w:tc>
          <w:tcPr>
            <w:tcW w:w="678" w:type="pct"/>
            <w:shd w:val="clear" w:color="auto" w:fill="auto"/>
            <w:vAlign w:val="center"/>
          </w:tcPr>
          <w:p w:rsidR="003F6818" w:rsidRPr="00C476E6" w:rsidRDefault="003F6818" w:rsidP="00147728">
            <w:pPr>
              <w:spacing w:line="300" w:lineRule="exact"/>
              <w:jc w:val="left"/>
              <w:rPr>
                <w:rFonts w:ascii="方正书宋_GBK" w:eastAsia="方正书宋_GBK"/>
              </w:rPr>
            </w:pPr>
            <w:r w:rsidRPr="00C476E6">
              <w:rPr>
                <w:rFonts w:ascii="方正书宋_GBK" w:eastAsia="方正书宋_GBK"/>
              </w:rPr>
              <w:t>26</w:t>
            </w:r>
            <w:r w:rsidRPr="00C476E6">
              <w:rPr>
                <w:rFonts w:ascii="方正书宋_GBK" w:eastAsia="方正书宋_GBK" w:hint="eastAsia"/>
              </w:rPr>
              <w:t>个</w:t>
            </w:r>
          </w:p>
        </w:tc>
        <w:tc>
          <w:tcPr>
            <w:tcW w:w="904" w:type="pct"/>
            <w:shd w:val="clear" w:color="auto" w:fill="auto"/>
            <w:vAlign w:val="center"/>
          </w:tcPr>
          <w:p w:rsidR="003F6818" w:rsidRPr="00C476E6" w:rsidRDefault="003F6818" w:rsidP="00147728">
            <w:pPr>
              <w:spacing w:line="300" w:lineRule="exact"/>
              <w:jc w:val="left"/>
              <w:rPr>
                <w:rFonts w:ascii="方正书宋_GBK" w:eastAsia="方正书宋_GBK"/>
              </w:rPr>
            </w:pPr>
            <w:r w:rsidRPr="00C476E6">
              <w:rPr>
                <w:rFonts w:ascii="方正书宋_GBK" w:eastAsia="方正书宋_GBK" w:hint="eastAsia"/>
              </w:rPr>
              <w:t>镇行政管辖村街数</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村委会正常运转比例</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村委会正常运转比例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资金使用完成时间</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资金使用完成时间</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日之前</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村街经费发放标准</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村干部工资、正常离任村干部补贴、村街办公经费、党组织活动经费的标准</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按统一规定实施</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村街发展能力</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村街发展能力</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明显增强</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项目影响期</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项目影响期</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受益群众满意度</w:t>
            </w:r>
          </w:p>
        </w:tc>
        <w:tc>
          <w:tcPr>
            <w:tcW w:w="1536" w:type="pct"/>
            <w:shd w:val="clear" w:color="auto" w:fill="auto"/>
            <w:vAlign w:val="center"/>
          </w:tcPr>
          <w:p w:rsidR="003F6818" w:rsidRPr="00C476E6" w:rsidRDefault="003F6818" w:rsidP="00147728">
            <w:pPr>
              <w:spacing w:line="300" w:lineRule="exact"/>
              <w:jc w:val="left"/>
              <w:rPr>
                <w:rFonts w:ascii="方正书宋_GBK" w:eastAsia="方正书宋_GBK"/>
              </w:rPr>
            </w:pPr>
            <w:r>
              <w:rPr>
                <w:rFonts w:ascii="方正书宋_GBK" w:eastAsia="方正书宋_GBK" w:hint="eastAsia"/>
              </w:rPr>
              <w:t>调查人数中满意与较满意的总人数与总调查人数的比率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调查问卷</w:t>
            </w:r>
          </w:p>
        </w:tc>
      </w:tr>
    </w:tbl>
    <w:p w:rsidR="003F6818" w:rsidRDefault="003F6818" w:rsidP="003F6818">
      <w:pPr>
        <w:spacing w:line="300" w:lineRule="exact"/>
        <w:jc w:val="left"/>
        <w:sectPr w:rsidR="003F6818" w:rsidSect="00825092">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816196" w:rsidRDefault="003F6818" w:rsidP="003F6818">
      <w:pPr>
        <w:ind w:firstLineChars="200" w:firstLine="562"/>
        <w:jc w:val="left"/>
        <w:outlineLvl w:val="3"/>
        <w:rPr>
          <w:rFonts w:hAnsi="宋体"/>
          <w:b/>
          <w:sz w:val="28"/>
        </w:rPr>
      </w:pPr>
      <w:bookmarkStart w:id="20" w:name="_Toc67649700"/>
      <w:r w:rsidRPr="00816196">
        <w:rPr>
          <w:rFonts w:ascii="方正仿宋_GBK" w:eastAsia="方正仿宋_GBK" w:hint="eastAsia"/>
          <w:b/>
          <w:sz w:val="28"/>
        </w:rPr>
        <w:t>20.村级组织运转经费（冀财预【2020】77号绩效目标表</w:t>
      </w:r>
      <w:bookmarkEnd w:id="2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20、村级组织运转经费（冀财预【2020】77号绩效目标表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816196"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816196"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rPr>
              <w:t>13108221P9V4DEAZMCB3T</w:t>
            </w:r>
          </w:p>
        </w:tc>
        <w:tc>
          <w:tcPr>
            <w:tcW w:w="843"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村级组织运转经费（冀财预【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trHeight w:val="369"/>
          <w:jc w:val="center"/>
        </w:trPr>
        <w:tc>
          <w:tcPr>
            <w:tcW w:w="602" w:type="pct"/>
            <w:vMerge w:val="restar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rPr>
              <w:t>56.00</w:t>
            </w:r>
          </w:p>
        </w:tc>
        <w:tc>
          <w:tcPr>
            <w:tcW w:w="843"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rPr>
              <w:t>56.00</w:t>
            </w:r>
          </w:p>
        </w:tc>
        <w:tc>
          <w:tcPr>
            <w:tcW w:w="678"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56</w:t>
            </w:r>
            <w:r>
              <w:rPr>
                <w:rFonts w:ascii="方正书宋_GBK" w:eastAsia="方正书宋_GBK" w:hint="eastAsia"/>
              </w:rPr>
              <w:t>万元，其中上级资金</w:t>
            </w:r>
            <w:r>
              <w:rPr>
                <w:rFonts w:ascii="方正书宋_GBK" w:eastAsia="方正书宋_GBK"/>
              </w:rPr>
              <w:t>56</w:t>
            </w:r>
            <w:r>
              <w:rPr>
                <w:rFonts w:ascii="方正书宋_GBK" w:eastAsia="方正书宋_GBK" w:hint="eastAsia"/>
              </w:rPr>
              <w:t>万元。主要用于村干部工资、正常离任村干部补贴。</w:t>
            </w:r>
          </w:p>
        </w:tc>
      </w:tr>
      <w:tr w:rsidR="003F6818" w:rsidTr="00D859A5">
        <w:trPr>
          <w:trHeight w:val="369"/>
          <w:jc w:val="center"/>
        </w:trPr>
        <w:tc>
          <w:tcPr>
            <w:tcW w:w="602" w:type="pct"/>
            <w:vMerge w:val="restar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通过村街组织经费的发放，保障村街正常工作的运转</w:t>
            </w:r>
          </w:p>
          <w:p w:rsidR="003F6818" w:rsidRPr="00816196"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通过村级组织经费的发放，保障村干部、正常离任村干部等人员的生活</w:t>
            </w:r>
          </w:p>
        </w:tc>
      </w:tr>
    </w:tbl>
    <w:p w:rsidR="003F6818" w:rsidRPr="00816196" w:rsidRDefault="003F6818" w:rsidP="003F6818">
      <w:pPr>
        <w:spacing w:line="14" w:lineRule="exact"/>
        <w:jc w:val="center"/>
        <w:rPr>
          <w:rFonts w:hAnsi="宋体"/>
        </w:rPr>
      </w:pPr>
      <w:r w:rsidRPr="00816196">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tcBorders>
              <w:bottom w:val="single" w:sz="6" w:space="0" w:color="000000"/>
            </w:tcBorders>
            <w:shd w:val="clear" w:color="auto" w:fill="auto"/>
            <w:vAlign w:val="center"/>
          </w:tcPr>
          <w:p w:rsidR="003F6818" w:rsidRPr="00816196"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RPr="00D859A5" w:rsidTr="00D859A5">
        <w:trPr>
          <w:cantSplit/>
          <w:trHeight w:val="369"/>
          <w:jc w:val="center"/>
        </w:trPr>
        <w:tc>
          <w:tcPr>
            <w:tcW w:w="602" w:type="pct"/>
            <w:vMerge w:val="restart"/>
            <w:tcBorders>
              <w:bottom w:val="single" w:sz="4" w:space="0" w:color="auto"/>
            </w:tcBorders>
            <w:shd w:val="clear" w:color="auto" w:fill="auto"/>
            <w:vAlign w:val="center"/>
          </w:tcPr>
          <w:p w:rsidR="003F6818" w:rsidRPr="00D859A5" w:rsidRDefault="003F6818" w:rsidP="00D859A5">
            <w:pPr>
              <w:spacing w:line="300" w:lineRule="exact"/>
              <w:jc w:val="left"/>
              <w:rPr>
                <w:rFonts w:ascii="方正书宋_GBK" w:eastAsia="方正书宋_GBK"/>
                <w:b/>
              </w:rPr>
            </w:pPr>
            <w:r w:rsidRPr="00D859A5">
              <w:rPr>
                <w:rFonts w:ascii="方正书宋_GBK" w:eastAsia="方正书宋_GBK" w:hint="eastAsia"/>
                <w:b/>
              </w:rPr>
              <w:t>产出指标</w:t>
            </w:r>
          </w:p>
        </w:tc>
        <w:tc>
          <w:tcPr>
            <w:tcW w:w="602" w:type="pct"/>
            <w:tcBorders>
              <w:bottom w:val="single" w:sz="4" w:space="0" w:color="auto"/>
            </w:tcBorders>
            <w:shd w:val="clear" w:color="auto" w:fill="auto"/>
            <w:vAlign w:val="center"/>
          </w:tcPr>
          <w:p w:rsidR="003F6818" w:rsidRPr="00D859A5" w:rsidRDefault="003F6818" w:rsidP="00147728">
            <w:pPr>
              <w:spacing w:line="300" w:lineRule="exact"/>
              <w:jc w:val="left"/>
              <w:rPr>
                <w:rFonts w:ascii="方正书宋_GBK" w:eastAsia="方正书宋_GBK"/>
                <w:b/>
              </w:rPr>
            </w:pPr>
            <w:r w:rsidRPr="00D859A5">
              <w:rPr>
                <w:rFonts w:ascii="方正书宋_GBK" w:eastAsia="方正书宋_GBK" w:hint="eastAsia"/>
                <w:b/>
              </w:rPr>
              <w:t>数量指标</w:t>
            </w:r>
          </w:p>
        </w:tc>
        <w:tc>
          <w:tcPr>
            <w:tcW w:w="678" w:type="pct"/>
            <w:tcBorders>
              <w:bottom w:val="single" w:sz="4" w:space="0" w:color="auto"/>
            </w:tcBorders>
            <w:shd w:val="clear" w:color="auto" w:fill="auto"/>
            <w:vAlign w:val="center"/>
          </w:tcPr>
          <w:p w:rsidR="003F6818" w:rsidRPr="00D859A5" w:rsidRDefault="003F6818" w:rsidP="00147728">
            <w:pPr>
              <w:spacing w:line="300" w:lineRule="exact"/>
              <w:jc w:val="left"/>
              <w:rPr>
                <w:rFonts w:ascii="方正书宋_GBK" w:eastAsia="方正书宋_GBK"/>
                <w:b/>
              </w:rPr>
            </w:pPr>
            <w:r w:rsidRPr="00D859A5">
              <w:rPr>
                <w:rFonts w:ascii="方正书宋_GBK" w:eastAsia="方正书宋_GBK" w:hint="eastAsia"/>
                <w:b/>
              </w:rPr>
              <w:t>受益村街数</w:t>
            </w:r>
          </w:p>
        </w:tc>
        <w:tc>
          <w:tcPr>
            <w:tcW w:w="1536" w:type="pct"/>
            <w:tcBorders>
              <w:bottom w:val="single" w:sz="4" w:space="0" w:color="auto"/>
            </w:tcBorders>
            <w:shd w:val="clear" w:color="auto" w:fill="auto"/>
            <w:vAlign w:val="center"/>
          </w:tcPr>
          <w:p w:rsidR="003F6818" w:rsidRPr="00D859A5" w:rsidRDefault="003F6818" w:rsidP="00147728">
            <w:pPr>
              <w:spacing w:line="300" w:lineRule="exact"/>
              <w:jc w:val="left"/>
              <w:rPr>
                <w:rFonts w:ascii="方正书宋_GBK" w:eastAsia="方正书宋_GBK"/>
                <w:b/>
              </w:rPr>
            </w:pPr>
            <w:r w:rsidRPr="00D859A5">
              <w:rPr>
                <w:rFonts w:ascii="方正书宋_GBK" w:eastAsia="方正书宋_GBK" w:hint="eastAsia"/>
                <w:b/>
              </w:rPr>
              <w:t>受益村街数</w:t>
            </w:r>
          </w:p>
        </w:tc>
        <w:tc>
          <w:tcPr>
            <w:tcW w:w="678" w:type="pct"/>
            <w:tcBorders>
              <w:bottom w:val="single" w:sz="4" w:space="0" w:color="auto"/>
            </w:tcBorders>
            <w:shd w:val="clear" w:color="auto" w:fill="auto"/>
            <w:vAlign w:val="center"/>
          </w:tcPr>
          <w:p w:rsidR="003F6818" w:rsidRPr="00D859A5" w:rsidRDefault="003F6818" w:rsidP="00147728">
            <w:pPr>
              <w:spacing w:line="300" w:lineRule="exact"/>
              <w:jc w:val="left"/>
              <w:rPr>
                <w:rFonts w:ascii="方正书宋_GBK" w:eastAsia="方正书宋_GBK"/>
                <w:b/>
              </w:rPr>
            </w:pPr>
            <w:r w:rsidRPr="00D859A5">
              <w:rPr>
                <w:rFonts w:ascii="方正书宋_GBK" w:eastAsia="方正书宋_GBK"/>
                <w:b/>
              </w:rPr>
              <w:t>26</w:t>
            </w:r>
            <w:r w:rsidRPr="00D859A5">
              <w:rPr>
                <w:rFonts w:ascii="方正书宋_GBK" w:eastAsia="方正书宋_GBK" w:hint="eastAsia"/>
                <w:b/>
              </w:rPr>
              <w:t>个</w:t>
            </w:r>
          </w:p>
        </w:tc>
        <w:tc>
          <w:tcPr>
            <w:tcW w:w="904" w:type="pct"/>
            <w:tcBorders>
              <w:bottom w:val="single" w:sz="4" w:space="0" w:color="auto"/>
            </w:tcBorders>
            <w:shd w:val="clear" w:color="auto" w:fill="auto"/>
            <w:vAlign w:val="center"/>
          </w:tcPr>
          <w:p w:rsidR="003F6818" w:rsidRPr="00D859A5" w:rsidRDefault="003F6818" w:rsidP="00147728">
            <w:pPr>
              <w:spacing w:line="300" w:lineRule="exact"/>
              <w:jc w:val="left"/>
              <w:rPr>
                <w:rFonts w:ascii="方正书宋_GBK" w:eastAsia="方正书宋_GBK"/>
                <w:b/>
              </w:rPr>
            </w:pPr>
            <w:r w:rsidRPr="00D859A5">
              <w:rPr>
                <w:rFonts w:ascii="方正书宋_GBK" w:eastAsia="方正书宋_GBK" w:hint="eastAsia"/>
                <w:b/>
              </w:rPr>
              <w:t>镇行政管辖村街数</w:t>
            </w:r>
          </w:p>
        </w:tc>
      </w:tr>
      <w:tr w:rsidR="003F6818" w:rsidTr="00D859A5">
        <w:trPr>
          <w:cantSplit/>
          <w:trHeight w:val="369"/>
          <w:jc w:val="center"/>
        </w:trPr>
        <w:tc>
          <w:tcPr>
            <w:tcW w:w="602" w:type="pct"/>
            <w:vMerge/>
            <w:tcBorders>
              <w:top w:val="single" w:sz="4" w:space="0" w:color="auto"/>
            </w:tcBorders>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tcBorders>
              <w:top w:val="single" w:sz="4" w:space="0" w:color="auto"/>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tcBorders>
              <w:top w:val="single" w:sz="4" w:space="0" w:color="auto"/>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村委会正常运转比例</w:t>
            </w:r>
          </w:p>
        </w:tc>
        <w:tc>
          <w:tcPr>
            <w:tcW w:w="1536" w:type="pct"/>
            <w:tcBorders>
              <w:top w:val="single" w:sz="4" w:space="0" w:color="auto"/>
            </w:tcBorders>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村委会正常运转比例</w:t>
            </w:r>
          </w:p>
        </w:tc>
        <w:tc>
          <w:tcPr>
            <w:tcW w:w="678" w:type="pct"/>
            <w:tcBorders>
              <w:top w:val="single" w:sz="4" w:space="0" w:color="auto"/>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tcBorders>
              <w:top w:val="single" w:sz="4" w:space="0" w:color="auto"/>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资金使用完成时间</w:t>
            </w:r>
          </w:p>
        </w:tc>
        <w:tc>
          <w:tcPr>
            <w:tcW w:w="1536"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资金使用完成时间</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日之前</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村街经费发放标准</w:t>
            </w:r>
          </w:p>
        </w:tc>
        <w:tc>
          <w:tcPr>
            <w:tcW w:w="1536"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村干部工资、正常离任村干部补贴、村街办公经费、党组织活动经费的标准</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按统一规定实施</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村街发展能力</w:t>
            </w:r>
          </w:p>
        </w:tc>
        <w:tc>
          <w:tcPr>
            <w:tcW w:w="1536"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村街发展能力</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明显增强</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项目影响期</w:t>
            </w:r>
          </w:p>
        </w:tc>
        <w:tc>
          <w:tcPr>
            <w:tcW w:w="1536"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项目影响期</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冀财预【</w:t>
            </w:r>
            <w:r>
              <w:rPr>
                <w:rFonts w:ascii="方正书宋_GBK" w:eastAsia="方正书宋_GBK"/>
              </w:rPr>
              <w:t>2020</w:t>
            </w:r>
            <w:r>
              <w:rPr>
                <w:rFonts w:ascii="方正书宋_GBK" w:eastAsia="方正书宋_GBK" w:hint="eastAsia"/>
              </w:rPr>
              <w:t>】</w:t>
            </w:r>
            <w:r>
              <w:rPr>
                <w:rFonts w:ascii="方正书宋_GBK" w:eastAsia="方正书宋_GBK"/>
              </w:rPr>
              <w:t>77</w:t>
            </w:r>
            <w:r>
              <w:rPr>
                <w:rFonts w:ascii="方正书宋_GBK" w:eastAsia="方正书宋_GBK" w:hint="eastAsia"/>
              </w:rPr>
              <w:t>号</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受益群众满意度</w:t>
            </w:r>
          </w:p>
        </w:tc>
        <w:tc>
          <w:tcPr>
            <w:tcW w:w="1536" w:type="pct"/>
            <w:shd w:val="clear" w:color="auto" w:fill="auto"/>
            <w:vAlign w:val="center"/>
          </w:tcPr>
          <w:p w:rsidR="003F6818" w:rsidRPr="00816196" w:rsidRDefault="003F6818" w:rsidP="00147728">
            <w:pPr>
              <w:spacing w:line="300" w:lineRule="exact"/>
              <w:jc w:val="left"/>
              <w:rPr>
                <w:rFonts w:ascii="方正书宋_GBK" w:eastAsia="方正书宋_GBK"/>
              </w:rPr>
            </w:pPr>
            <w:r>
              <w:rPr>
                <w:rFonts w:ascii="方正书宋_GBK" w:eastAsia="方正书宋_GBK" w:hint="eastAsia"/>
              </w:rPr>
              <w:t>调查人数中满意与较满意的总人数与总调查人数的比率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调查问卷</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AE1687" w:rsidRDefault="003F6818" w:rsidP="003F6818">
      <w:pPr>
        <w:ind w:firstLineChars="200" w:firstLine="562"/>
        <w:jc w:val="left"/>
        <w:outlineLvl w:val="3"/>
        <w:rPr>
          <w:rFonts w:hAnsi="宋体"/>
          <w:b/>
          <w:sz w:val="28"/>
        </w:rPr>
      </w:pPr>
      <w:bookmarkStart w:id="21" w:name="_Toc67649701"/>
      <w:r w:rsidRPr="00AE1687">
        <w:rPr>
          <w:rFonts w:ascii="方正仿宋_GBK" w:eastAsia="方正仿宋_GBK" w:hint="eastAsia"/>
          <w:b/>
          <w:sz w:val="28"/>
        </w:rPr>
        <w:t>21.综合执法业务费绩效目标表</w:t>
      </w:r>
      <w:bookmarkEnd w:id="2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21、综合执法业务费绩效目标表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AE1687"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AE1687"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rPr>
              <w:t>13108221PKNZH621CA63L</w:t>
            </w:r>
          </w:p>
        </w:tc>
        <w:tc>
          <w:tcPr>
            <w:tcW w:w="843"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综合执法业务费</w:t>
            </w:r>
          </w:p>
        </w:tc>
      </w:tr>
      <w:tr w:rsidR="003F6818" w:rsidTr="00D859A5">
        <w:trPr>
          <w:trHeight w:val="369"/>
          <w:jc w:val="center"/>
        </w:trPr>
        <w:tc>
          <w:tcPr>
            <w:tcW w:w="602" w:type="pct"/>
            <w:vMerge w:val="restar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rPr>
              <w:t>60.00</w:t>
            </w:r>
          </w:p>
        </w:tc>
        <w:tc>
          <w:tcPr>
            <w:tcW w:w="843"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rPr>
              <w:t>60.00</w:t>
            </w:r>
          </w:p>
        </w:tc>
        <w:tc>
          <w:tcPr>
            <w:tcW w:w="678"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60</w:t>
            </w:r>
            <w:r>
              <w:rPr>
                <w:rFonts w:ascii="方正书宋_GBK" w:eastAsia="方正书宋_GBK" w:hint="eastAsia"/>
              </w:rPr>
              <w:t>万元，其中：财政资金</w:t>
            </w:r>
            <w:r>
              <w:rPr>
                <w:rFonts w:ascii="方正书宋_GBK" w:eastAsia="方正书宋_GBK"/>
              </w:rPr>
              <w:t>60</w:t>
            </w:r>
            <w:r>
              <w:rPr>
                <w:rFonts w:ascii="方正书宋_GBK" w:eastAsia="方正书宋_GBK" w:hint="eastAsia"/>
              </w:rPr>
              <w:t>万元。资金主要用于综合执法人员工资福利等支出，保障办公正常运转。</w:t>
            </w:r>
          </w:p>
        </w:tc>
      </w:tr>
      <w:tr w:rsidR="003F6818" w:rsidTr="00D859A5">
        <w:trPr>
          <w:trHeight w:val="369"/>
          <w:jc w:val="center"/>
        </w:trPr>
        <w:tc>
          <w:tcPr>
            <w:tcW w:w="602" w:type="pct"/>
            <w:vMerge w:val="restar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AE1687"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AE1687"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AE1687"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AE1687"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主要用于综合执法人员工资福利等支出，保障办公正常运转。</w:t>
            </w:r>
          </w:p>
          <w:p w:rsidR="003F6818" w:rsidRPr="00AE1687"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主要用于综合执法人员工资福利等支出，保障人员稳定。</w:t>
            </w:r>
          </w:p>
        </w:tc>
      </w:tr>
    </w:tbl>
    <w:p w:rsidR="003F6818" w:rsidRPr="00AE1687" w:rsidRDefault="003F6818" w:rsidP="003F6818">
      <w:pPr>
        <w:spacing w:line="14" w:lineRule="exact"/>
        <w:jc w:val="center"/>
        <w:rPr>
          <w:rFonts w:hAnsi="宋体"/>
        </w:rPr>
      </w:pPr>
      <w:r w:rsidRPr="00AE1687">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AE1687"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AE1687" w:rsidRDefault="003F6818" w:rsidP="00147728">
            <w:pPr>
              <w:spacing w:line="300" w:lineRule="exact"/>
              <w:jc w:val="center"/>
              <w:rPr>
                <w:rFonts w:ascii="方正书宋_GBK" w:eastAsia="方正书宋_GBK"/>
              </w:rPr>
            </w:pPr>
            <w:r w:rsidRPr="00AE1687">
              <w:rPr>
                <w:rFonts w:ascii="方正书宋_GBK" w:eastAsia="方正书宋_GBK" w:hint="eastAsia"/>
              </w:rPr>
              <w:t>产出指标</w:t>
            </w:r>
          </w:p>
        </w:tc>
        <w:tc>
          <w:tcPr>
            <w:tcW w:w="602" w:type="pct"/>
            <w:shd w:val="clear" w:color="auto" w:fill="auto"/>
            <w:vAlign w:val="center"/>
          </w:tcPr>
          <w:p w:rsidR="003F6818" w:rsidRPr="00AE1687" w:rsidRDefault="003F6818" w:rsidP="00147728">
            <w:pPr>
              <w:spacing w:line="300" w:lineRule="exact"/>
              <w:jc w:val="left"/>
              <w:rPr>
                <w:rFonts w:ascii="方正书宋_GBK" w:eastAsia="方正书宋_GBK"/>
              </w:rPr>
            </w:pPr>
            <w:r w:rsidRPr="00AE1687">
              <w:rPr>
                <w:rFonts w:ascii="方正书宋_GBK" w:eastAsia="方正书宋_GBK" w:hint="eastAsia"/>
              </w:rPr>
              <w:t>数量指标</w:t>
            </w:r>
          </w:p>
        </w:tc>
        <w:tc>
          <w:tcPr>
            <w:tcW w:w="678" w:type="pct"/>
            <w:shd w:val="clear" w:color="auto" w:fill="auto"/>
            <w:vAlign w:val="center"/>
          </w:tcPr>
          <w:p w:rsidR="003F6818" w:rsidRPr="00AE1687" w:rsidRDefault="003F6818" w:rsidP="00147728">
            <w:pPr>
              <w:spacing w:line="300" w:lineRule="exact"/>
              <w:jc w:val="left"/>
              <w:rPr>
                <w:rFonts w:ascii="方正书宋_GBK" w:eastAsia="方正书宋_GBK"/>
              </w:rPr>
            </w:pPr>
            <w:r w:rsidRPr="00AE1687">
              <w:rPr>
                <w:rFonts w:ascii="方正书宋_GBK" w:eastAsia="方正书宋_GBK" w:hint="eastAsia"/>
              </w:rPr>
              <w:t>综合执法人数</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sidRPr="00AE1687">
              <w:rPr>
                <w:rFonts w:ascii="方正书宋_GBK" w:eastAsia="方正书宋_GBK" w:hint="eastAsia"/>
              </w:rPr>
              <w:t>综合执法人数</w:t>
            </w:r>
          </w:p>
        </w:tc>
        <w:tc>
          <w:tcPr>
            <w:tcW w:w="678" w:type="pct"/>
            <w:shd w:val="clear" w:color="auto" w:fill="auto"/>
            <w:vAlign w:val="center"/>
          </w:tcPr>
          <w:p w:rsidR="003F6818" w:rsidRPr="00AE1687" w:rsidRDefault="003F6818" w:rsidP="00147728">
            <w:pPr>
              <w:spacing w:line="300" w:lineRule="exact"/>
              <w:jc w:val="left"/>
              <w:rPr>
                <w:rFonts w:ascii="方正书宋_GBK" w:eastAsia="方正书宋_GBK"/>
              </w:rPr>
            </w:pPr>
            <w:r w:rsidRPr="00AE1687">
              <w:rPr>
                <w:rFonts w:ascii="方正书宋_GBK" w:eastAsia="方正书宋_GBK"/>
              </w:rPr>
              <w:t>44</w:t>
            </w:r>
            <w:r w:rsidRPr="00AE1687">
              <w:rPr>
                <w:rFonts w:ascii="方正书宋_GBK" w:eastAsia="方正书宋_GBK" w:hint="eastAsia"/>
              </w:rPr>
              <w:t>人</w:t>
            </w:r>
          </w:p>
        </w:tc>
        <w:tc>
          <w:tcPr>
            <w:tcW w:w="904" w:type="pct"/>
            <w:shd w:val="clear" w:color="auto" w:fill="auto"/>
            <w:vAlign w:val="center"/>
          </w:tcPr>
          <w:p w:rsidR="003F6818" w:rsidRPr="00AE1687" w:rsidRDefault="003F6818" w:rsidP="00147728">
            <w:pPr>
              <w:spacing w:line="300" w:lineRule="exact"/>
              <w:jc w:val="left"/>
              <w:rPr>
                <w:rFonts w:ascii="方正书宋_GBK" w:eastAsia="方正书宋_GBK"/>
              </w:rPr>
            </w:pPr>
            <w:r w:rsidRPr="00AE1687">
              <w:rPr>
                <w:rFonts w:ascii="方正书宋_GBK" w:eastAsia="方正书宋_GBK" w:hint="eastAsia"/>
              </w:rPr>
              <w:t>三办字【</w:t>
            </w:r>
            <w:r w:rsidRPr="00AE1687">
              <w:rPr>
                <w:rFonts w:ascii="方正书宋_GBK" w:eastAsia="方正书宋_GBK"/>
              </w:rPr>
              <w:t>2020</w:t>
            </w:r>
            <w:r w:rsidRPr="00AE1687">
              <w:rPr>
                <w:rFonts w:ascii="方正书宋_GBK" w:eastAsia="方正书宋_GBK" w:hint="eastAsia"/>
              </w:rPr>
              <w:t>】</w:t>
            </w:r>
            <w:r w:rsidRPr="00AE1687">
              <w:rPr>
                <w:rFonts w:ascii="方正书宋_GBK" w:eastAsia="方正书宋_GBK"/>
              </w:rPr>
              <w:t>7</w:t>
            </w:r>
            <w:r w:rsidRPr="00AE1687">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工资待遇全额发放率</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实际发放的工资金额占计划发放金额的比率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工资待遇按时发放率</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按时发放时间与计划发放时间的比率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工资发放标准</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工资发放标准</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按规定执行</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确保每个人顺利完成工作</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综合执法人员满意度</w:t>
            </w:r>
          </w:p>
        </w:tc>
        <w:tc>
          <w:tcPr>
            <w:tcW w:w="1536" w:type="pct"/>
            <w:shd w:val="clear" w:color="auto" w:fill="auto"/>
            <w:vAlign w:val="center"/>
          </w:tcPr>
          <w:p w:rsidR="003F6818" w:rsidRPr="00AE1687" w:rsidRDefault="003F6818" w:rsidP="00147728">
            <w:pPr>
              <w:spacing w:line="300" w:lineRule="exact"/>
              <w:jc w:val="left"/>
              <w:rPr>
                <w:rFonts w:ascii="方正书宋_GBK" w:eastAsia="方正书宋_GBK"/>
              </w:rPr>
            </w:pPr>
            <w:r>
              <w:rPr>
                <w:rFonts w:ascii="方正书宋_GBK" w:eastAsia="方正书宋_GBK" w:hint="eastAsia"/>
              </w:rPr>
              <w:t>综合执法人员对工资福利等发放工作的满意程度</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A4214A" w:rsidRDefault="003F6818" w:rsidP="003F6818">
      <w:pPr>
        <w:ind w:firstLineChars="200" w:firstLine="562"/>
        <w:jc w:val="left"/>
        <w:outlineLvl w:val="3"/>
        <w:rPr>
          <w:rFonts w:hAnsi="宋体"/>
          <w:b/>
          <w:sz w:val="28"/>
        </w:rPr>
      </w:pPr>
      <w:bookmarkStart w:id="22" w:name="_Toc67649702"/>
      <w:r w:rsidRPr="00A4214A">
        <w:rPr>
          <w:rFonts w:ascii="方正仿宋_GBK" w:eastAsia="方正仿宋_GBK" w:hint="eastAsia"/>
          <w:b/>
          <w:sz w:val="28"/>
        </w:rPr>
        <w:t>22.环保治理项目（基金）绩效目标表</w:t>
      </w:r>
      <w:bookmarkEnd w:id="2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22、环保治理项目（基金）绩效目标表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A4214A"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A4214A"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rPr>
              <w:t>13108221Q1SPRFRGIWCAD</w:t>
            </w:r>
          </w:p>
        </w:tc>
        <w:tc>
          <w:tcPr>
            <w:tcW w:w="843"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环保治理项目（基金）</w:t>
            </w:r>
          </w:p>
        </w:tc>
      </w:tr>
      <w:tr w:rsidR="003F6818" w:rsidTr="00D859A5">
        <w:trPr>
          <w:trHeight w:val="369"/>
          <w:jc w:val="center"/>
        </w:trPr>
        <w:tc>
          <w:tcPr>
            <w:tcW w:w="602" w:type="pct"/>
            <w:vMerge w:val="restar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rPr>
              <w:t>498.33</w:t>
            </w:r>
          </w:p>
        </w:tc>
        <w:tc>
          <w:tcPr>
            <w:tcW w:w="843"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rPr>
              <w:t>498.33</w:t>
            </w:r>
          </w:p>
        </w:tc>
        <w:tc>
          <w:tcPr>
            <w:tcW w:w="678"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498.33</w:t>
            </w:r>
            <w:r>
              <w:rPr>
                <w:rFonts w:ascii="方正书宋_GBK" w:eastAsia="方正书宋_GBK" w:hint="eastAsia"/>
              </w:rPr>
              <w:t>万元。其中：财政资金</w:t>
            </w:r>
            <w:r>
              <w:rPr>
                <w:rFonts w:ascii="方正书宋_GBK" w:eastAsia="方正书宋_GBK"/>
              </w:rPr>
              <w:t>498.33</w:t>
            </w:r>
            <w:r>
              <w:rPr>
                <w:rFonts w:ascii="方正书宋_GBK" w:eastAsia="方正书宋_GBK" w:hint="eastAsia"/>
              </w:rPr>
              <w:t>万万元，主要用于改善周边生活环境，提高居民幸福生活指数。</w:t>
            </w:r>
          </w:p>
        </w:tc>
      </w:tr>
      <w:tr w:rsidR="003F6818" w:rsidTr="00D859A5">
        <w:trPr>
          <w:trHeight w:val="369"/>
          <w:jc w:val="center"/>
        </w:trPr>
        <w:tc>
          <w:tcPr>
            <w:tcW w:w="602" w:type="pct"/>
            <w:vMerge w:val="restar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A4214A"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A4214A"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A4214A"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A4214A"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通过实施该项目，改善周边生活环境，提高居民幸福生活指数。</w:t>
            </w:r>
          </w:p>
          <w:p w:rsidR="003F6818" w:rsidRPr="00A4214A"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通过实施该项目，改善周边生活环境，提高居民幸福生活指数。</w:t>
            </w:r>
          </w:p>
        </w:tc>
      </w:tr>
    </w:tbl>
    <w:p w:rsidR="003F6818" w:rsidRPr="00A4214A" w:rsidRDefault="003F6818" w:rsidP="003F6818">
      <w:pPr>
        <w:spacing w:line="14" w:lineRule="exact"/>
        <w:jc w:val="center"/>
        <w:rPr>
          <w:rFonts w:hAnsi="宋体"/>
        </w:rPr>
      </w:pPr>
      <w:r w:rsidRPr="00A4214A">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A4214A"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A4214A" w:rsidRDefault="003F6818" w:rsidP="00147728">
            <w:pPr>
              <w:spacing w:line="300" w:lineRule="exact"/>
              <w:jc w:val="center"/>
              <w:rPr>
                <w:rFonts w:ascii="方正书宋_GBK" w:eastAsia="方正书宋_GBK"/>
              </w:rPr>
            </w:pPr>
            <w:r w:rsidRPr="00A4214A">
              <w:rPr>
                <w:rFonts w:ascii="方正书宋_GBK" w:eastAsia="方正书宋_GBK" w:hint="eastAsia"/>
              </w:rPr>
              <w:t>产出指标</w:t>
            </w:r>
          </w:p>
        </w:tc>
        <w:tc>
          <w:tcPr>
            <w:tcW w:w="602" w:type="pct"/>
            <w:shd w:val="clear" w:color="auto" w:fill="auto"/>
            <w:vAlign w:val="center"/>
          </w:tcPr>
          <w:p w:rsidR="003F6818" w:rsidRPr="00A4214A" w:rsidRDefault="003F6818" w:rsidP="00147728">
            <w:pPr>
              <w:spacing w:line="300" w:lineRule="exact"/>
              <w:jc w:val="left"/>
              <w:rPr>
                <w:rFonts w:ascii="方正书宋_GBK" w:eastAsia="方正书宋_GBK"/>
              </w:rPr>
            </w:pPr>
            <w:r w:rsidRPr="00A4214A">
              <w:rPr>
                <w:rFonts w:ascii="方正书宋_GBK" w:eastAsia="方正书宋_GBK" w:hint="eastAsia"/>
              </w:rPr>
              <w:t>数量指标</w:t>
            </w:r>
          </w:p>
        </w:tc>
        <w:tc>
          <w:tcPr>
            <w:tcW w:w="678" w:type="pct"/>
            <w:shd w:val="clear" w:color="auto" w:fill="auto"/>
            <w:vAlign w:val="center"/>
          </w:tcPr>
          <w:p w:rsidR="003F6818" w:rsidRPr="00A4214A" w:rsidRDefault="003F6818" w:rsidP="00147728">
            <w:pPr>
              <w:spacing w:line="300" w:lineRule="exact"/>
              <w:jc w:val="left"/>
              <w:rPr>
                <w:rFonts w:ascii="方正书宋_GBK" w:eastAsia="方正书宋_GBK"/>
              </w:rPr>
            </w:pPr>
            <w:r w:rsidRPr="00A4214A">
              <w:rPr>
                <w:rFonts w:ascii="方正书宋_GBK" w:eastAsia="方正书宋_GBK" w:hint="eastAsia"/>
              </w:rPr>
              <w:t>涉及村街数</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sidRPr="00A4214A">
              <w:rPr>
                <w:rFonts w:ascii="方正书宋_GBK" w:eastAsia="方正书宋_GBK" w:hint="eastAsia"/>
              </w:rPr>
              <w:t>项目惠及村街个数</w:t>
            </w:r>
          </w:p>
        </w:tc>
        <w:tc>
          <w:tcPr>
            <w:tcW w:w="678" w:type="pct"/>
            <w:shd w:val="clear" w:color="auto" w:fill="auto"/>
            <w:vAlign w:val="center"/>
          </w:tcPr>
          <w:p w:rsidR="003F6818" w:rsidRPr="00A4214A" w:rsidRDefault="003F6818" w:rsidP="00147728">
            <w:pPr>
              <w:spacing w:line="300" w:lineRule="exact"/>
              <w:jc w:val="left"/>
              <w:rPr>
                <w:rFonts w:ascii="方正书宋_GBK" w:eastAsia="方正书宋_GBK"/>
              </w:rPr>
            </w:pPr>
            <w:r w:rsidRPr="00A4214A">
              <w:rPr>
                <w:rFonts w:ascii="方正书宋_GBK" w:eastAsia="方正书宋_GBK" w:hint="eastAsia"/>
              </w:rPr>
              <w:t>≥</w:t>
            </w:r>
            <w:r w:rsidRPr="00A4214A">
              <w:rPr>
                <w:rFonts w:ascii="方正书宋_GBK" w:eastAsia="方正书宋_GBK"/>
              </w:rPr>
              <w:t>2</w:t>
            </w:r>
            <w:r w:rsidRPr="00A4214A">
              <w:rPr>
                <w:rFonts w:ascii="方正书宋_GBK" w:eastAsia="方正书宋_GBK" w:hint="eastAsia"/>
              </w:rPr>
              <w:t>个</w:t>
            </w:r>
          </w:p>
        </w:tc>
        <w:tc>
          <w:tcPr>
            <w:tcW w:w="904" w:type="pct"/>
            <w:shd w:val="clear" w:color="auto" w:fill="auto"/>
            <w:vAlign w:val="center"/>
          </w:tcPr>
          <w:p w:rsidR="003F6818" w:rsidRPr="00A4214A" w:rsidRDefault="003F6818" w:rsidP="00147728">
            <w:pPr>
              <w:spacing w:line="300" w:lineRule="exact"/>
              <w:jc w:val="left"/>
              <w:rPr>
                <w:rFonts w:ascii="方正书宋_GBK" w:eastAsia="方正书宋_GBK"/>
              </w:rPr>
            </w:pPr>
            <w:r w:rsidRPr="00A4214A">
              <w:rPr>
                <w:rFonts w:ascii="方正书宋_GBK" w:eastAsia="方正书宋_GBK" w:hint="eastAsia"/>
              </w:rPr>
              <w:t>关于印发三河市镇级财政管理体制改革暂行办法的通知（三政【</w:t>
            </w:r>
            <w:r w:rsidRPr="00A4214A">
              <w:rPr>
                <w:rFonts w:ascii="方正书宋_GBK" w:eastAsia="方正书宋_GBK"/>
              </w:rPr>
              <w:t>2020</w:t>
            </w:r>
            <w:r w:rsidRPr="00A4214A">
              <w:rPr>
                <w:rFonts w:ascii="方正书宋_GBK" w:eastAsia="方正书宋_GBK" w:hint="eastAsia"/>
              </w:rPr>
              <w:t>】</w:t>
            </w:r>
            <w:r w:rsidRPr="00A4214A">
              <w:rPr>
                <w:rFonts w:ascii="方正书宋_GBK" w:eastAsia="方正书宋_GBK"/>
              </w:rPr>
              <w:t>1</w:t>
            </w:r>
            <w:r w:rsidRPr="00A4214A">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498.33</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A4214A"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3B39BB" w:rsidRDefault="003F6818" w:rsidP="003F6818">
      <w:pPr>
        <w:ind w:firstLineChars="200" w:firstLine="562"/>
        <w:jc w:val="left"/>
        <w:outlineLvl w:val="3"/>
        <w:rPr>
          <w:rFonts w:hAnsi="宋体"/>
          <w:b/>
          <w:sz w:val="28"/>
        </w:rPr>
      </w:pPr>
      <w:bookmarkStart w:id="23" w:name="_Toc67649703"/>
      <w:r w:rsidRPr="003B39BB">
        <w:rPr>
          <w:rFonts w:ascii="方正仿宋_GBK" w:eastAsia="方正仿宋_GBK" w:hint="eastAsia"/>
          <w:b/>
          <w:sz w:val="28"/>
        </w:rPr>
        <w:t>23.综合业务经费绩效目标表</w:t>
      </w:r>
      <w:bookmarkEnd w:id="2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23、综合业务经费绩效目标表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3B39BB"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3B39BB"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rPr>
              <w:t>13108221RL1S1M5X3E9RG</w:t>
            </w:r>
          </w:p>
        </w:tc>
        <w:tc>
          <w:tcPr>
            <w:tcW w:w="843"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综合业务经费</w:t>
            </w:r>
          </w:p>
        </w:tc>
      </w:tr>
      <w:tr w:rsidR="003F6818" w:rsidTr="00D859A5">
        <w:trPr>
          <w:trHeight w:val="369"/>
          <w:jc w:val="center"/>
        </w:trPr>
        <w:tc>
          <w:tcPr>
            <w:tcW w:w="602" w:type="pct"/>
            <w:vMerge w:val="restar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rPr>
              <w:t>50.00</w:t>
            </w:r>
          </w:p>
        </w:tc>
        <w:tc>
          <w:tcPr>
            <w:tcW w:w="843"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rPr>
              <w:t>50.00</w:t>
            </w:r>
          </w:p>
        </w:tc>
        <w:tc>
          <w:tcPr>
            <w:tcW w:w="678"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用于各项工作的开展</w:t>
            </w:r>
          </w:p>
        </w:tc>
      </w:tr>
      <w:tr w:rsidR="003F6818" w:rsidTr="00D859A5">
        <w:trPr>
          <w:trHeight w:val="369"/>
          <w:jc w:val="center"/>
        </w:trPr>
        <w:tc>
          <w:tcPr>
            <w:tcW w:w="602" w:type="pct"/>
            <w:vMerge w:val="restar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3B39BB"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3B39BB"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3B39BB"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3B39BB"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通过项目的实施，保障镇内各项工作的正常运转</w:t>
            </w:r>
          </w:p>
          <w:p w:rsidR="003F6818"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通过项目的实施，保障各项工作的顺利完成</w:t>
            </w:r>
          </w:p>
          <w:p w:rsidR="003F6818" w:rsidRPr="003B39BB" w:rsidRDefault="003F6818" w:rsidP="00147728">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通过项目的实施，保障社会安定团结，增强居民的幸福生活指数</w:t>
            </w:r>
          </w:p>
        </w:tc>
      </w:tr>
    </w:tbl>
    <w:p w:rsidR="003F6818" w:rsidRPr="003B39BB" w:rsidRDefault="003F6818" w:rsidP="003F6818">
      <w:pPr>
        <w:spacing w:line="14" w:lineRule="exact"/>
        <w:jc w:val="center"/>
        <w:rPr>
          <w:rFonts w:hAnsi="宋体"/>
        </w:rPr>
      </w:pPr>
      <w:r w:rsidRPr="003B39BB">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3B39BB"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3B39BB" w:rsidRDefault="003F6818" w:rsidP="00147728">
            <w:pPr>
              <w:spacing w:line="300" w:lineRule="exact"/>
              <w:jc w:val="center"/>
              <w:rPr>
                <w:rFonts w:ascii="方正书宋_GBK" w:eastAsia="方正书宋_GBK"/>
              </w:rPr>
            </w:pPr>
            <w:r w:rsidRPr="003B39BB">
              <w:rPr>
                <w:rFonts w:ascii="方正书宋_GBK" w:eastAsia="方正书宋_GBK" w:hint="eastAsia"/>
              </w:rPr>
              <w:t>产出指标</w:t>
            </w:r>
          </w:p>
        </w:tc>
        <w:tc>
          <w:tcPr>
            <w:tcW w:w="602" w:type="pct"/>
            <w:shd w:val="clear" w:color="auto" w:fill="auto"/>
            <w:vAlign w:val="center"/>
          </w:tcPr>
          <w:p w:rsidR="003F6818" w:rsidRPr="003B39BB" w:rsidRDefault="003F6818" w:rsidP="00147728">
            <w:pPr>
              <w:spacing w:line="300" w:lineRule="exact"/>
              <w:jc w:val="left"/>
              <w:rPr>
                <w:rFonts w:ascii="方正书宋_GBK" w:eastAsia="方正书宋_GBK"/>
              </w:rPr>
            </w:pPr>
            <w:r w:rsidRPr="003B39BB">
              <w:rPr>
                <w:rFonts w:ascii="方正书宋_GBK" w:eastAsia="方正书宋_GBK" w:hint="eastAsia"/>
              </w:rPr>
              <w:t>数量指标</w:t>
            </w:r>
          </w:p>
        </w:tc>
        <w:tc>
          <w:tcPr>
            <w:tcW w:w="678" w:type="pct"/>
            <w:shd w:val="clear" w:color="auto" w:fill="auto"/>
            <w:vAlign w:val="center"/>
          </w:tcPr>
          <w:p w:rsidR="003F6818" w:rsidRPr="003B39BB" w:rsidRDefault="003F6818" w:rsidP="00147728">
            <w:pPr>
              <w:spacing w:line="300" w:lineRule="exact"/>
              <w:jc w:val="left"/>
              <w:rPr>
                <w:rFonts w:ascii="方正书宋_GBK" w:eastAsia="方正书宋_GBK"/>
              </w:rPr>
            </w:pPr>
            <w:r w:rsidRPr="003B39BB">
              <w:rPr>
                <w:rFonts w:ascii="方正书宋_GBK" w:eastAsia="方正书宋_GBK" w:hint="eastAsia"/>
              </w:rPr>
              <w:t>正常运转天数</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sidRPr="003B39BB">
              <w:rPr>
                <w:rFonts w:ascii="方正书宋_GBK" w:eastAsia="方正书宋_GBK" w:hint="eastAsia"/>
              </w:rPr>
              <w:t>正常运转天数</w:t>
            </w:r>
          </w:p>
        </w:tc>
        <w:tc>
          <w:tcPr>
            <w:tcW w:w="678" w:type="pct"/>
            <w:shd w:val="clear" w:color="auto" w:fill="auto"/>
            <w:vAlign w:val="center"/>
          </w:tcPr>
          <w:p w:rsidR="003F6818" w:rsidRPr="003B39BB" w:rsidRDefault="003F6818" w:rsidP="00147728">
            <w:pPr>
              <w:spacing w:line="300" w:lineRule="exact"/>
              <w:jc w:val="left"/>
              <w:rPr>
                <w:rFonts w:ascii="方正书宋_GBK" w:eastAsia="方正书宋_GBK"/>
              </w:rPr>
            </w:pPr>
            <w:r w:rsidRPr="003B39BB">
              <w:rPr>
                <w:rFonts w:ascii="方正书宋_GBK" w:eastAsia="方正书宋_GBK"/>
              </w:rPr>
              <w:t>365</w:t>
            </w:r>
            <w:r w:rsidRPr="003B39BB">
              <w:rPr>
                <w:rFonts w:ascii="方正书宋_GBK" w:eastAsia="方正书宋_GBK" w:hint="eastAsia"/>
              </w:rPr>
              <w:t>天</w:t>
            </w:r>
          </w:p>
        </w:tc>
        <w:tc>
          <w:tcPr>
            <w:tcW w:w="904" w:type="pct"/>
            <w:shd w:val="clear" w:color="auto" w:fill="auto"/>
            <w:vAlign w:val="center"/>
          </w:tcPr>
          <w:p w:rsidR="003F6818" w:rsidRPr="003B39BB" w:rsidRDefault="003F6818" w:rsidP="00147728">
            <w:pPr>
              <w:spacing w:line="300" w:lineRule="exact"/>
              <w:jc w:val="left"/>
              <w:rPr>
                <w:rFonts w:ascii="方正书宋_GBK" w:eastAsia="方正书宋_GBK"/>
              </w:rPr>
            </w:pPr>
            <w:r w:rsidRPr="003B39BB">
              <w:rPr>
                <w:rFonts w:ascii="方正书宋_GBK" w:eastAsia="方正书宋_GBK" w:hint="eastAsia"/>
              </w:rPr>
              <w:t>三办字</w:t>
            </w:r>
            <w:r w:rsidRPr="003B39BB">
              <w:rPr>
                <w:rFonts w:ascii="方正书宋_GBK" w:eastAsia="方正书宋_GBK"/>
              </w:rPr>
              <w:t>[2020]7</w:t>
            </w:r>
            <w:r w:rsidRPr="003B39BB">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任务完成合格率</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任务完成合格率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工作及时完成率</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工作及时完成率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经济效益</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不产生</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社会稳定情况</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社会稳定情况</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良好</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生态效益指标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生态效益</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生态效益</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不产生</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可持续影响指标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项目影响期</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项目影响期</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年</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受益群众满意度</w:t>
            </w:r>
          </w:p>
        </w:tc>
        <w:tc>
          <w:tcPr>
            <w:tcW w:w="1536" w:type="pct"/>
            <w:shd w:val="clear" w:color="auto" w:fill="auto"/>
            <w:vAlign w:val="center"/>
          </w:tcPr>
          <w:p w:rsidR="003F6818" w:rsidRPr="003B39BB" w:rsidRDefault="003F6818" w:rsidP="00147728">
            <w:pPr>
              <w:spacing w:line="300" w:lineRule="exact"/>
              <w:jc w:val="left"/>
              <w:rPr>
                <w:rFonts w:ascii="方正书宋_GBK" w:eastAsia="方正书宋_GBK"/>
              </w:rPr>
            </w:pPr>
            <w:r>
              <w:rPr>
                <w:rFonts w:ascii="方正书宋_GBK" w:eastAsia="方正书宋_GBK" w:hint="eastAsia"/>
              </w:rPr>
              <w:t>受益群众满意度</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调查问卷</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247F85" w:rsidRDefault="003F6818" w:rsidP="003F6818">
      <w:pPr>
        <w:ind w:firstLineChars="200" w:firstLine="562"/>
        <w:jc w:val="left"/>
        <w:outlineLvl w:val="3"/>
        <w:rPr>
          <w:rFonts w:hAnsi="宋体"/>
          <w:b/>
          <w:sz w:val="28"/>
        </w:rPr>
      </w:pPr>
      <w:bookmarkStart w:id="24" w:name="_Toc67649704"/>
      <w:r w:rsidRPr="00247F85">
        <w:rPr>
          <w:rFonts w:ascii="方正仿宋_GBK" w:eastAsia="方正仿宋_GBK" w:hint="eastAsia"/>
          <w:b/>
          <w:sz w:val="28"/>
        </w:rPr>
        <w:t>24.综合业务经费绩效目标表</w:t>
      </w:r>
      <w:bookmarkEnd w:id="2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24、综合业务经费绩效目标表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247F85"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247F85"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rPr>
              <w:t>13108221UQNT8D3ZP3N6Q</w:t>
            </w:r>
          </w:p>
        </w:tc>
        <w:tc>
          <w:tcPr>
            <w:tcW w:w="843"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综合业务经费</w:t>
            </w:r>
          </w:p>
        </w:tc>
      </w:tr>
      <w:tr w:rsidR="003F6818" w:rsidTr="00D859A5">
        <w:trPr>
          <w:trHeight w:val="369"/>
          <w:jc w:val="center"/>
        </w:trPr>
        <w:tc>
          <w:tcPr>
            <w:tcW w:w="602" w:type="pct"/>
            <w:vMerge w:val="restar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rPr>
              <w:t>338.48</w:t>
            </w:r>
          </w:p>
        </w:tc>
        <w:tc>
          <w:tcPr>
            <w:tcW w:w="843"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rPr>
              <w:t>338.48</w:t>
            </w:r>
          </w:p>
        </w:tc>
        <w:tc>
          <w:tcPr>
            <w:tcW w:w="678"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预算资金</w:t>
            </w:r>
            <w:r>
              <w:rPr>
                <w:rFonts w:ascii="方正书宋_GBK" w:eastAsia="方正书宋_GBK"/>
              </w:rPr>
              <w:t>338.48</w:t>
            </w:r>
            <w:r>
              <w:rPr>
                <w:rFonts w:ascii="方正书宋_GBK" w:eastAsia="方正书宋_GBK" w:hint="eastAsia"/>
              </w:rPr>
              <w:t>万元，其中财政资金</w:t>
            </w:r>
            <w:r>
              <w:rPr>
                <w:rFonts w:ascii="方正书宋_GBK" w:eastAsia="方正书宋_GBK"/>
              </w:rPr>
              <w:t>338.48</w:t>
            </w:r>
            <w:r>
              <w:rPr>
                <w:rFonts w:ascii="方正书宋_GBK" w:eastAsia="方正书宋_GBK" w:hint="eastAsia"/>
              </w:rPr>
              <w:t>万元。资金主要用于各部门工作得以正常运转，更好完成上级及本部门各项工作任务。</w:t>
            </w:r>
          </w:p>
        </w:tc>
      </w:tr>
      <w:tr w:rsidR="003F6818" w:rsidTr="00D859A5">
        <w:trPr>
          <w:trHeight w:val="369"/>
          <w:jc w:val="center"/>
        </w:trPr>
        <w:tc>
          <w:tcPr>
            <w:tcW w:w="602" w:type="pct"/>
            <w:vMerge w:val="restar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247F85"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247F85"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247F85"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247F85"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通过该项资金的支出，使得镇级各部门工作得以正常运转，更好完成上级及本部门各项工作任务。</w:t>
            </w:r>
          </w:p>
          <w:p w:rsidR="003F6818" w:rsidRPr="00247F85"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通过该项资金的支出，使得镇级各部门工作得以正常运转，更好完成上级及本部门各项工作任务。</w:t>
            </w:r>
          </w:p>
        </w:tc>
      </w:tr>
    </w:tbl>
    <w:p w:rsidR="003F6818" w:rsidRPr="00247F85" w:rsidRDefault="003F6818" w:rsidP="003F6818">
      <w:pPr>
        <w:spacing w:line="14" w:lineRule="exact"/>
        <w:jc w:val="center"/>
        <w:rPr>
          <w:rFonts w:hAnsi="宋体"/>
        </w:rPr>
      </w:pPr>
      <w:r w:rsidRPr="00247F85">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247F85"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247F85" w:rsidRDefault="003F6818" w:rsidP="00147728">
            <w:pPr>
              <w:spacing w:line="300" w:lineRule="exact"/>
              <w:jc w:val="center"/>
              <w:rPr>
                <w:rFonts w:ascii="方正书宋_GBK" w:eastAsia="方正书宋_GBK"/>
              </w:rPr>
            </w:pPr>
            <w:r w:rsidRPr="00247F85">
              <w:rPr>
                <w:rFonts w:ascii="方正书宋_GBK" w:eastAsia="方正书宋_GBK" w:hint="eastAsia"/>
              </w:rPr>
              <w:t>产出指标</w:t>
            </w:r>
          </w:p>
        </w:tc>
        <w:tc>
          <w:tcPr>
            <w:tcW w:w="602" w:type="pct"/>
            <w:shd w:val="clear" w:color="auto" w:fill="auto"/>
            <w:vAlign w:val="center"/>
          </w:tcPr>
          <w:p w:rsidR="003F6818" w:rsidRPr="00247F85" w:rsidRDefault="003F6818" w:rsidP="00147728">
            <w:pPr>
              <w:spacing w:line="300" w:lineRule="exact"/>
              <w:jc w:val="left"/>
              <w:rPr>
                <w:rFonts w:ascii="方正书宋_GBK" w:eastAsia="方正书宋_GBK"/>
              </w:rPr>
            </w:pPr>
            <w:r w:rsidRPr="00247F85">
              <w:rPr>
                <w:rFonts w:ascii="方正书宋_GBK" w:eastAsia="方正书宋_GBK" w:hint="eastAsia"/>
              </w:rPr>
              <w:t>数量指标</w:t>
            </w:r>
          </w:p>
        </w:tc>
        <w:tc>
          <w:tcPr>
            <w:tcW w:w="678" w:type="pct"/>
            <w:shd w:val="clear" w:color="auto" w:fill="auto"/>
            <w:vAlign w:val="center"/>
          </w:tcPr>
          <w:p w:rsidR="003F6818" w:rsidRPr="00247F85" w:rsidRDefault="003F6818" w:rsidP="00147728">
            <w:pPr>
              <w:spacing w:line="300" w:lineRule="exact"/>
              <w:jc w:val="left"/>
              <w:rPr>
                <w:rFonts w:ascii="方正书宋_GBK" w:eastAsia="方正书宋_GBK"/>
              </w:rPr>
            </w:pPr>
            <w:r w:rsidRPr="00247F85">
              <w:rPr>
                <w:rFonts w:ascii="方正书宋_GBK" w:eastAsia="方正书宋_GBK" w:hint="eastAsia"/>
              </w:rPr>
              <w:t>购置账页、账皮数量（册）</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sidRPr="00247F85">
              <w:rPr>
                <w:rFonts w:ascii="方正书宋_GBK" w:eastAsia="方正书宋_GBK" w:hint="eastAsia"/>
              </w:rPr>
              <w:t>购置账务处理账页、账皮册数</w:t>
            </w:r>
          </w:p>
        </w:tc>
        <w:tc>
          <w:tcPr>
            <w:tcW w:w="678" w:type="pct"/>
            <w:shd w:val="clear" w:color="auto" w:fill="auto"/>
            <w:vAlign w:val="center"/>
          </w:tcPr>
          <w:p w:rsidR="003F6818" w:rsidRPr="00247F85" w:rsidRDefault="003F6818" w:rsidP="00147728">
            <w:pPr>
              <w:spacing w:line="300" w:lineRule="exact"/>
              <w:jc w:val="left"/>
              <w:rPr>
                <w:rFonts w:ascii="方正书宋_GBK" w:eastAsia="方正书宋_GBK"/>
              </w:rPr>
            </w:pPr>
            <w:r w:rsidRPr="00247F85">
              <w:rPr>
                <w:rFonts w:ascii="方正书宋_GBK" w:eastAsia="方正书宋_GBK" w:hint="eastAsia"/>
              </w:rPr>
              <w:t>≥</w:t>
            </w:r>
            <w:r w:rsidRPr="00247F85">
              <w:rPr>
                <w:rFonts w:ascii="方正书宋_GBK" w:eastAsia="方正书宋_GBK"/>
              </w:rPr>
              <w:t>1000</w:t>
            </w:r>
            <w:r w:rsidRPr="00247F85">
              <w:rPr>
                <w:rFonts w:ascii="方正书宋_GBK" w:eastAsia="方正书宋_GBK" w:hint="eastAsia"/>
              </w:rPr>
              <w:t>册</w:t>
            </w:r>
          </w:p>
        </w:tc>
        <w:tc>
          <w:tcPr>
            <w:tcW w:w="904" w:type="pct"/>
            <w:shd w:val="clear" w:color="auto" w:fill="auto"/>
            <w:vAlign w:val="center"/>
          </w:tcPr>
          <w:p w:rsidR="003F6818" w:rsidRPr="00247F85" w:rsidRDefault="003F6818" w:rsidP="00147728">
            <w:pPr>
              <w:spacing w:line="300" w:lineRule="exact"/>
              <w:jc w:val="left"/>
              <w:rPr>
                <w:rFonts w:ascii="方正书宋_GBK" w:eastAsia="方正书宋_GBK"/>
              </w:rPr>
            </w:pPr>
            <w:r w:rsidRPr="00247F85">
              <w:rPr>
                <w:rFonts w:ascii="方正书宋_GBK" w:eastAsia="方正书宋_GBK" w:hint="eastAsia"/>
              </w:rPr>
              <w:t>三办字</w:t>
            </w:r>
            <w:r w:rsidRPr="00247F85">
              <w:rPr>
                <w:rFonts w:ascii="方正书宋_GBK" w:eastAsia="方正书宋_GBK"/>
              </w:rPr>
              <w:t>[2020]7</w:t>
            </w:r>
            <w:r w:rsidRPr="00247F85">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任务完成合格率</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完成的任务中合格的数量占总数量的比例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工作及时完成率</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按时完成的工作占全部工作量的比例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338.48</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[2020]7</w:t>
            </w:r>
            <w:r>
              <w:rPr>
                <w:rFonts w:ascii="方正书宋_GBK" w:eastAsia="方正书宋_GBK" w:hint="eastAsia"/>
              </w:rPr>
              <w:t>号《中共三河市委办公室三河市人民政府办公室关于印发〈中共三河市段甲岭镇委员会三河市段甲岭镇人民政府职能配置、机构设置和人员编制规定〉的通知》</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受益对象满意度（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247F85" w:rsidRDefault="003F6818" w:rsidP="00147728">
            <w:pPr>
              <w:spacing w:line="300" w:lineRule="exact"/>
              <w:jc w:val="left"/>
              <w:rPr>
                <w:rFonts w:ascii="方正书宋_GBK" w:eastAsia="方正书宋_GBK"/>
              </w:rPr>
            </w:pPr>
            <w:r>
              <w:rPr>
                <w:rFonts w:ascii="方正书宋_GBK" w:eastAsia="方正书宋_GBK" w:hint="eastAsia"/>
              </w:rPr>
              <w:t>调查中满意和较满意的人数占调查总人数的比率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1E1526" w:rsidRDefault="003F6818" w:rsidP="003F6818">
      <w:pPr>
        <w:ind w:firstLineChars="200" w:firstLine="562"/>
        <w:jc w:val="left"/>
        <w:outlineLvl w:val="3"/>
        <w:rPr>
          <w:rFonts w:hAnsi="宋体"/>
          <w:b/>
          <w:sz w:val="28"/>
        </w:rPr>
      </w:pPr>
      <w:bookmarkStart w:id="25" w:name="_Toc67649705"/>
      <w:r w:rsidRPr="001E1526">
        <w:rPr>
          <w:rFonts w:ascii="方正仿宋_GBK" w:eastAsia="方正仿宋_GBK" w:hint="eastAsia"/>
          <w:b/>
          <w:sz w:val="28"/>
        </w:rPr>
        <w:t>25.文体活动项目（一般）绩效目标表</w:t>
      </w:r>
      <w:bookmarkEnd w:id="2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25、文体活动项目（一般）绩效目标表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1E1526"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1E1526"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rPr>
              <w:t>13108221ZBRB4N7A71N97</w:t>
            </w:r>
          </w:p>
        </w:tc>
        <w:tc>
          <w:tcPr>
            <w:tcW w:w="843"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文体活动项目（一般）</w:t>
            </w:r>
          </w:p>
        </w:tc>
      </w:tr>
      <w:tr w:rsidR="003F6818" w:rsidTr="00D859A5">
        <w:trPr>
          <w:trHeight w:val="369"/>
          <w:jc w:val="center"/>
        </w:trPr>
        <w:tc>
          <w:tcPr>
            <w:tcW w:w="602" w:type="pct"/>
            <w:vMerge w:val="restar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rPr>
              <w:t>69.10</w:t>
            </w:r>
          </w:p>
        </w:tc>
        <w:tc>
          <w:tcPr>
            <w:tcW w:w="843"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rPr>
              <w:t>69.10</w:t>
            </w:r>
          </w:p>
        </w:tc>
        <w:tc>
          <w:tcPr>
            <w:tcW w:w="678"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69.1</w:t>
            </w:r>
            <w:r>
              <w:rPr>
                <w:rFonts w:ascii="方正书宋_GBK" w:eastAsia="方正书宋_GBK" w:hint="eastAsia"/>
              </w:rPr>
              <w:t>万元。其中：财政资金</w:t>
            </w:r>
            <w:r>
              <w:rPr>
                <w:rFonts w:ascii="方正书宋_GBK" w:eastAsia="方正书宋_GBK"/>
              </w:rPr>
              <w:t>69.1</w:t>
            </w:r>
            <w:r>
              <w:rPr>
                <w:rFonts w:ascii="方正书宋_GBK" w:eastAsia="方正书宋_GBK" w:hint="eastAsia"/>
              </w:rPr>
              <w:t>万元，主要用于改造村街文体活动中心，文化墙及标识牌，提高居民幸福生活指数。</w:t>
            </w:r>
          </w:p>
        </w:tc>
      </w:tr>
      <w:tr w:rsidR="003F6818" w:rsidTr="00D859A5">
        <w:trPr>
          <w:trHeight w:val="369"/>
          <w:jc w:val="center"/>
        </w:trPr>
        <w:tc>
          <w:tcPr>
            <w:tcW w:w="602" w:type="pct"/>
            <w:vMerge w:val="restar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1E1526"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1E1526"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1E1526"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1E1526"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通过实施该项目，改造村街文体活动中心，文化墙及标识牌，提高居民幸福生活指数。</w:t>
            </w:r>
          </w:p>
          <w:p w:rsidR="003F6818" w:rsidRPr="001E1526"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通过实施该项目，改造村街文体活动中心，文化墙及标识牌，提高居民幸福生活指数。</w:t>
            </w:r>
          </w:p>
        </w:tc>
      </w:tr>
    </w:tbl>
    <w:p w:rsidR="003F6818" w:rsidRPr="001E1526" w:rsidRDefault="003F6818" w:rsidP="003F6818">
      <w:pPr>
        <w:spacing w:line="14" w:lineRule="exact"/>
        <w:jc w:val="center"/>
        <w:rPr>
          <w:rFonts w:hAnsi="宋体"/>
        </w:rPr>
      </w:pPr>
      <w:r w:rsidRPr="001E1526">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1E1526"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1E1526" w:rsidRDefault="003F6818" w:rsidP="00147728">
            <w:pPr>
              <w:spacing w:line="300" w:lineRule="exact"/>
              <w:jc w:val="center"/>
              <w:rPr>
                <w:rFonts w:ascii="方正书宋_GBK" w:eastAsia="方正书宋_GBK"/>
              </w:rPr>
            </w:pPr>
            <w:r w:rsidRPr="001E1526">
              <w:rPr>
                <w:rFonts w:ascii="方正书宋_GBK" w:eastAsia="方正书宋_GBK" w:hint="eastAsia"/>
              </w:rPr>
              <w:t>产出指标</w:t>
            </w:r>
          </w:p>
        </w:tc>
        <w:tc>
          <w:tcPr>
            <w:tcW w:w="602" w:type="pct"/>
            <w:shd w:val="clear" w:color="auto" w:fill="auto"/>
            <w:vAlign w:val="center"/>
          </w:tcPr>
          <w:p w:rsidR="003F6818" w:rsidRPr="001E1526" w:rsidRDefault="003F6818" w:rsidP="00147728">
            <w:pPr>
              <w:spacing w:line="300" w:lineRule="exact"/>
              <w:jc w:val="left"/>
              <w:rPr>
                <w:rFonts w:ascii="方正书宋_GBK" w:eastAsia="方正书宋_GBK"/>
              </w:rPr>
            </w:pPr>
            <w:r w:rsidRPr="001E1526">
              <w:rPr>
                <w:rFonts w:ascii="方正书宋_GBK" w:eastAsia="方正书宋_GBK" w:hint="eastAsia"/>
              </w:rPr>
              <w:t>数量指标</w:t>
            </w:r>
          </w:p>
        </w:tc>
        <w:tc>
          <w:tcPr>
            <w:tcW w:w="678" w:type="pct"/>
            <w:shd w:val="clear" w:color="auto" w:fill="auto"/>
            <w:vAlign w:val="center"/>
          </w:tcPr>
          <w:p w:rsidR="003F6818" w:rsidRPr="001E1526" w:rsidRDefault="003F6818" w:rsidP="00147728">
            <w:pPr>
              <w:spacing w:line="300" w:lineRule="exact"/>
              <w:jc w:val="left"/>
              <w:rPr>
                <w:rFonts w:ascii="方正书宋_GBK" w:eastAsia="方正书宋_GBK"/>
              </w:rPr>
            </w:pPr>
            <w:r w:rsidRPr="001E1526">
              <w:rPr>
                <w:rFonts w:ascii="方正书宋_GBK" w:eastAsia="方正书宋_GBK" w:hint="eastAsia"/>
              </w:rPr>
              <w:t>涉及村街数</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sidRPr="001E1526">
              <w:rPr>
                <w:rFonts w:ascii="方正书宋_GBK" w:eastAsia="方正书宋_GBK" w:hint="eastAsia"/>
              </w:rPr>
              <w:t>项目惠及村街个数</w:t>
            </w:r>
          </w:p>
        </w:tc>
        <w:tc>
          <w:tcPr>
            <w:tcW w:w="678" w:type="pct"/>
            <w:shd w:val="clear" w:color="auto" w:fill="auto"/>
            <w:vAlign w:val="center"/>
          </w:tcPr>
          <w:p w:rsidR="003F6818" w:rsidRPr="001E1526" w:rsidRDefault="003F6818" w:rsidP="00147728">
            <w:pPr>
              <w:spacing w:line="300" w:lineRule="exact"/>
              <w:jc w:val="left"/>
              <w:rPr>
                <w:rFonts w:ascii="方正书宋_GBK" w:eastAsia="方正书宋_GBK"/>
              </w:rPr>
            </w:pPr>
            <w:r w:rsidRPr="001E1526">
              <w:rPr>
                <w:rFonts w:ascii="方正书宋_GBK" w:eastAsia="方正书宋_GBK" w:hint="eastAsia"/>
              </w:rPr>
              <w:t>≥</w:t>
            </w:r>
            <w:r w:rsidRPr="001E1526">
              <w:rPr>
                <w:rFonts w:ascii="方正书宋_GBK" w:eastAsia="方正书宋_GBK"/>
              </w:rPr>
              <w:t>2</w:t>
            </w:r>
            <w:r w:rsidRPr="001E1526">
              <w:rPr>
                <w:rFonts w:ascii="方正书宋_GBK" w:eastAsia="方正书宋_GBK" w:hint="eastAsia"/>
              </w:rPr>
              <w:t>个</w:t>
            </w:r>
          </w:p>
        </w:tc>
        <w:tc>
          <w:tcPr>
            <w:tcW w:w="904" w:type="pct"/>
            <w:shd w:val="clear" w:color="auto" w:fill="auto"/>
            <w:vAlign w:val="center"/>
          </w:tcPr>
          <w:p w:rsidR="003F6818" w:rsidRPr="001E1526" w:rsidRDefault="003F6818" w:rsidP="00147728">
            <w:pPr>
              <w:spacing w:line="300" w:lineRule="exact"/>
              <w:jc w:val="left"/>
              <w:rPr>
                <w:rFonts w:ascii="方正书宋_GBK" w:eastAsia="方正书宋_GBK"/>
              </w:rPr>
            </w:pPr>
            <w:r w:rsidRPr="001E1526">
              <w:rPr>
                <w:rFonts w:ascii="方正书宋_GBK" w:eastAsia="方正书宋_GBK" w:hint="eastAsia"/>
              </w:rPr>
              <w:t>关于印发三河市镇级财政管理体制改革暂行办法的通知（三政【</w:t>
            </w:r>
            <w:r w:rsidRPr="001E1526">
              <w:rPr>
                <w:rFonts w:ascii="方正书宋_GBK" w:eastAsia="方正书宋_GBK"/>
              </w:rPr>
              <w:t>2020</w:t>
            </w:r>
            <w:r w:rsidRPr="001E1526">
              <w:rPr>
                <w:rFonts w:ascii="方正书宋_GBK" w:eastAsia="方正书宋_GBK" w:hint="eastAsia"/>
              </w:rPr>
              <w:t>】</w:t>
            </w:r>
            <w:r w:rsidRPr="001E1526">
              <w:rPr>
                <w:rFonts w:ascii="方正书宋_GBK" w:eastAsia="方正书宋_GBK"/>
              </w:rPr>
              <w:t>1</w:t>
            </w:r>
            <w:r w:rsidRPr="001E1526">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工程按期完成率（</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69.1</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lastRenderedPageBreak/>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政策知晓率</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群众对工程政策的知晓率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关于印发三河市镇级财政管理体制改革暂行办法的通知（三政【</w:t>
            </w:r>
            <w:r>
              <w:rPr>
                <w:rFonts w:ascii="方正书宋_GBK" w:eastAsia="方正书宋_GBK"/>
              </w:rPr>
              <w:t>2020</w:t>
            </w:r>
            <w:r>
              <w:rPr>
                <w:rFonts w:ascii="方正书宋_GBK" w:eastAsia="方正书宋_GBK" w:hint="eastAsia"/>
              </w:rPr>
              <w:t>】</w:t>
            </w:r>
            <w:r>
              <w:rPr>
                <w:rFonts w:ascii="方正书宋_GBK" w:eastAsia="方正书宋_GBK"/>
              </w:rPr>
              <w:t>1</w:t>
            </w:r>
            <w:r>
              <w:rPr>
                <w:rFonts w:ascii="方正书宋_GBK" w:eastAsia="方正书宋_GBK" w:hint="eastAsia"/>
              </w:rPr>
              <w:t>号）</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rPr>
              <w:t>%</w:t>
            </w:r>
            <w:r>
              <w:rPr>
                <w:rFonts w:ascii="方正书宋_GBK" w:eastAsia="方正书宋_GBK" w:hint="eastAsia"/>
              </w:rPr>
              <w:t>）</w:t>
            </w:r>
          </w:p>
        </w:tc>
        <w:tc>
          <w:tcPr>
            <w:tcW w:w="1536" w:type="pct"/>
            <w:shd w:val="clear" w:color="auto" w:fill="auto"/>
            <w:vAlign w:val="center"/>
          </w:tcPr>
          <w:p w:rsidR="003F6818" w:rsidRPr="001E1526" w:rsidRDefault="003F6818" w:rsidP="00147728">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3F6818" w:rsidRDefault="003F6818" w:rsidP="003F6818">
      <w:pPr>
        <w:spacing w:line="300" w:lineRule="exact"/>
        <w:jc w:val="left"/>
      </w:pPr>
    </w:p>
    <w:p w:rsidR="003F6818" w:rsidRPr="00D241D9" w:rsidRDefault="003F6818" w:rsidP="003F6818">
      <w:pPr>
        <w:ind w:firstLineChars="200" w:firstLine="562"/>
        <w:jc w:val="left"/>
        <w:outlineLvl w:val="3"/>
        <w:rPr>
          <w:rFonts w:hAnsi="宋体"/>
          <w:b/>
          <w:sz w:val="28"/>
        </w:rPr>
      </w:pPr>
      <w:bookmarkStart w:id="26" w:name="_Toc67649706"/>
      <w:r w:rsidRPr="00D241D9">
        <w:rPr>
          <w:rFonts w:ascii="方正仿宋_GBK" w:eastAsia="方正仿宋_GBK" w:hint="eastAsia"/>
          <w:b/>
          <w:sz w:val="28"/>
        </w:rPr>
        <w:t>26.辅助性岗位专项资金绩效目标表</w:t>
      </w:r>
      <w:bookmarkEnd w:id="2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26、辅助性岗位专项资金绩效目标表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2350"/>
        <w:gridCol w:w="1932"/>
        <w:gridCol w:w="1890"/>
        <w:gridCol w:w="2520"/>
      </w:tblGrid>
      <w:tr w:rsidR="003F6818" w:rsidTr="00D859A5">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3F6818" w:rsidRPr="00D241D9" w:rsidRDefault="003F6818" w:rsidP="00147728">
            <w:pPr>
              <w:spacing w:line="300" w:lineRule="exact"/>
              <w:jc w:val="left"/>
              <w:rPr>
                <w:rFonts w:ascii="方正书宋_GBK" w:eastAsia="方正书宋_GBK"/>
                <w:b/>
              </w:rPr>
            </w:pPr>
            <w:r>
              <w:rPr>
                <w:rFonts w:ascii="方正书宋_GBK" w:eastAsia="方正书宋_GBK"/>
                <w:b/>
              </w:rPr>
              <w:t>983434</w:t>
            </w:r>
            <w:r>
              <w:rPr>
                <w:rFonts w:ascii="方正书宋_GBK" w:eastAsia="方正书宋_GBK" w:hint="eastAsia"/>
                <w:b/>
              </w:rPr>
              <w:t>三河市段甲岭镇人民政府（本级）</w:t>
            </w:r>
          </w:p>
        </w:tc>
        <w:tc>
          <w:tcPr>
            <w:tcW w:w="904" w:type="pct"/>
            <w:tcBorders>
              <w:top w:val="single" w:sz="6" w:space="0" w:color="FFFFFF"/>
              <w:left w:val="single" w:sz="6" w:space="0" w:color="FFFFFF"/>
              <w:right w:val="single" w:sz="6" w:space="0" w:color="FFFFFF"/>
            </w:tcBorders>
            <w:shd w:val="clear" w:color="auto" w:fill="auto"/>
            <w:vAlign w:val="center"/>
          </w:tcPr>
          <w:p w:rsidR="003F6818" w:rsidRPr="00D241D9" w:rsidRDefault="003F6818" w:rsidP="00147728">
            <w:pPr>
              <w:spacing w:line="300" w:lineRule="exact"/>
              <w:jc w:val="right"/>
              <w:rPr>
                <w:rFonts w:ascii="方正书宋_GBK" w:eastAsia="方正书宋_GBK"/>
              </w:rPr>
            </w:pPr>
            <w:r>
              <w:rPr>
                <w:rFonts w:ascii="方正书宋_GBK" w:eastAsia="方正书宋_GBK" w:hint="eastAsia"/>
              </w:rPr>
              <w:t>单位：万元</w:t>
            </w:r>
          </w:p>
        </w:tc>
      </w:tr>
      <w:tr w:rsidR="003F6818" w:rsidTr="00D859A5">
        <w:trPr>
          <w:trHeight w:val="369"/>
          <w:jc w:val="center"/>
        </w:trPr>
        <w:tc>
          <w:tcPr>
            <w:tcW w:w="602"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rPr>
              <w:t>13108221ZP95ZAWKX4S3C</w:t>
            </w:r>
          </w:p>
        </w:tc>
        <w:tc>
          <w:tcPr>
            <w:tcW w:w="843"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辅助性岗位专项资金</w:t>
            </w:r>
          </w:p>
        </w:tc>
      </w:tr>
      <w:tr w:rsidR="003F6818" w:rsidTr="00D859A5">
        <w:trPr>
          <w:trHeight w:val="369"/>
          <w:jc w:val="center"/>
        </w:trPr>
        <w:tc>
          <w:tcPr>
            <w:tcW w:w="602" w:type="pct"/>
            <w:vMerge w:val="restar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rPr>
              <w:t>5.00</w:t>
            </w:r>
          </w:p>
        </w:tc>
        <w:tc>
          <w:tcPr>
            <w:tcW w:w="843"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rPr>
              <w:t>5.00</w:t>
            </w:r>
          </w:p>
        </w:tc>
        <w:tc>
          <w:tcPr>
            <w:tcW w:w="678"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rPr>
              <w:t>0</w:t>
            </w:r>
          </w:p>
        </w:tc>
      </w:tr>
      <w:tr w:rsidR="003F6818" w:rsidTr="00D859A5">
        <w:trPr>
          <w:trHeight w:val="369"/>
          <w:jc w:val="center"/>
        </w:trPr>
        <w:tc>
          <w:tcPr>
            <w:tcW w:w="602" w:type="pct"/>
            <w:vMerge/>
            <w:shd w:val="clear" w:color="auto" w:fill="auto"/>
            <w:vAlign w:val="center"/>
          </w:tcPr>
          <w:p w:rsidR="003F6818" w:rsidRDefault="003F6818" w:rsidP="00147728">
            <w:pPr>
              <w:spacing w:line="300" w:lineRule="exact"/>
              <w:jc w:val="left"/>
              <w:outlineLvl w:val="3"/>
            </w:pPr>
          </w:p>
        </w:tc>
        <w:tc>
          <w:tcPr>
            <w:tcW w:w="4398" w:type="pct"/>
            <w:gridSpan w:val="6"/>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预算数</w:t>
            </w:r>
            <w:r>
              <w:rPr>
                <w:rFonts w:ascii="方正书宋_GBK" w:eastAsia="方正书宋_GBK"/>
              </w:rPr>
              <w:t>5</w:t>
            </w:r>
            <w:r>
              <w:rPr>
                <w:rFonts w:ascii="方正书宋_GBK" w:eastAsia="方正书宋_GBK" w:hint="eastAsia"/>
              </w:rPr>
              <w:t>万元。其中：财政资金</w:t>
            </w:r>
            <w:r>
              <w:rPr>
                <w:rFonts w:ascii="方正书宋_GBK" w:eastAsia="方正书宋_GBK"/>
              </w:rPr>
              <w:t>5</w:t>
            </w:r>
            <w:r>
              <w:rPr>
                <w:rFonts w:ascii="方正书宋_GBK" w:eastAsia="方正书宋_GBK" w:hint="eastAsia"/>
              </w:rPr>
              <w:t>万元，资金主要用于辅助性岗位工作人员的工资及各项保险。</w:t>
            </w:r>
          </w:p>
        </w:tc>
      </w:tr>
      <w:tr w:rsidR="003F6818" w:rsidTr="00D859A5">
        <w:trPr>
          <w:trHeight w:val="369"/>
          <w:jc w:val="center"/>
        </w:trPr>
        <w:tc>
          <w:tcPr>
            <w:tcW w:w="602" w:type="pct"/>
            <w:vMerge w:val="restar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6818" w:rsidTr="00D859A5">
        <w:trPr>
          <w:trHeight w:val="369"/>
          <w:jc w:val="center"/>
        </w:trPr>
        <w:tc>
          <w:tcPr>
            <w:tcW w:w="602" w:type="pct"/>
            <w:vMerge/>
            <w:tcBorders>
              <w:bottom w:val="single" w:sz="6" w:space="0" w:color="000000"/>
            </w:tcBorders>
            <w:shd w:val="clear" w:color="auto" w:fill="auto"/>
            <w:vAlign w:val="center"/>
          </w:tcPr>
          <w:p w:rsidR="003F6818" w:rsidRDefault="003F6818" w:rsidP="00147728">
            <w:pPr>
              <w:spacing w:line="300" w:lineRule="exact"/>
              <w:jc w:val="left"/>
              <w:outlineLvl w:val="3"/>
            </w:pPr>
          </w:p>
        </w:tc>
        <w:tc>
          <w:tcPr>
            <w:tcW w:w="1280" w:type="pct"/>
            <w:gridSpan w:val="2"/>
            <w:tcBorders>
              <w:bottom w:val="single" w:sz="6" w:space="0" w:color="000000"/>
            </w:tcBorders>
            <w:shd w:val="clear" w:color="auto" w:fill="auto"/>
            <w:vAlign w:val="center"/>
          </w:tcPr>
          <w:p w:rsidR="003F6818" w:rsidRPr="00D241D9" w:rsidRDefault="003F6818" w:rsidP="00147728">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3F6818" w:rsidRPr="00D241D9" w:rsidRDefault="003F6818" w:rsidP="00147728">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3F6818" w:rsidRPr="00D241D9" w:rsidRDefault="003F6818" w:rsidP="00147728">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3F6818" w:rsidRPr="00D241D9" w:rsidRDefault="003F6818" w:rsidP="00147728">
            <w:pPr>
              <w:spacing w:line="300" w:lineRule="exact"/>
              <w:jc w:val="center"/>
              <w:rPr>
                <w:rFonts w:ascii="方正书宋_GBK" w:eastAsia="方正书宋_GBK"/>
              </w:rPr>
            </w:pPr>
            <w:r>
              <w:rPr>
                <w:rFonts w:ascii="方正书宋_GBK" w:eastAsia="方正书宋_GBK"/>
              </w:rPr>
              <w:t>100.00%</w:t>
            </w:r>
          </w:p>
        </w:tc>
      </w:tr>
      <w:tr w:rsidR="003F6818" w:rsidTr="00D859A5">
        <w:trPr>
          <w:trHeight w:val="369"/>
          <w:jc w:val="center"/>
        </w:trPr>
        <w:tc>
          <w:tcPr>
            <w:tcW w:w="602" w:type="pct"/>
            <w:tcBorders>
              <w:bottom w:val="nil"/>
            </w:tcBorders>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通过支付该笔资金，保证辅助性岗位工作人员的工资及各项保险。</w:t>
            </w:r>
          </w:p>
          <w:p w:rsidR="003F6818" w:rsidRPr="00D241D9" w:rsidRDefault="003F6818" w:rsidP="00147728">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通过支付该项资金产出目，使得辅助性岗位工作人员的生活得以保障，提升工作干劲。</w:t>
            </w:r>
          </w:p>
        </w:tc>
      </w:tr>
    </w:tbl>
    <w:p w:rsidR="003F6818" w:rsidRPr="00D241D9" w:rsidRDefault="003F6818" w:rsidP="003F6818">
      <w:pPr>
        <w:spacing w:line="14" w:lineRule="exact"/>
        <w:jc w:val="center"/>
        <w:rPr>
          <w:rFonts w:hAnsi="宋体"/>
        </w:rPr>
      </w:pPr>
      <w:r w:rsidRPr="00D241D9">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8"/>
        <w:gridCol w:w="1678"/>
        <w:gridCol w:w="1890"/>
        <w:gridCol w:w="4281"/>
        <w:gridCol w:w="1890"/>
        <w:gridCol w:w="2520"/>
      </w:tblGrid>
      <w:tr w:rsidR="003F6818" w:rsidTr="00D859A5">
        <w:trPr>
          <w:cantSplit/>
          <w:trHeight w:val="397"/>
          <w:tblHeader/>
          <w:jc w:val="center"/>
        </w:trPr>
        <w:tc>
          <w:tcPr>
            <w:tcW w:w="602"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3F6818" w:rsidRPr="00D241D9" w:rsidRDefault="003F6818" w:rsidP="00147728">
            <w:pPr>
              <w:spacing w:line="300" w:lineRule="exact"/>
              <w:jc w:val="center"/>
              <w:rPr>
                <w:rFonts w:ascii="方正书宋_GBK" w:eastAsia="方正书宋_GBK"/>
                <w:b/>
              </w:rPr>
            </w:pPr>
            <w:r>
              <w:rPr>
                <w:rFonts w:ascii="方正书宋_GBK" w:eastAsia="方正书宋_GBK" w:hint="eastAsia"/>
                <w:b/>
              </w:rPr>
              <w:t>指标值确定依据</w:t>
            </w:r>
          </w:p>
        </w:tc>
      </w:tr>
      <w:tr w:rsidR="003F6818" w:rsidTr="00D859A5">
        <w:trPr>
          <w:cantSplit/>
          <w:trHeight w:val="369"/>
          <w:jc w:val="center"/>
        </w:trPr>
        <w:tc>
          <w:tcPr>
            <w:tcW w:w="602" w:type="pct"/>
            <w:vMerge w:val="restart"/>
            <w:shd w:val="clear" w:color="auto" w:fill="auto"/>
            <w:vAlign w:val="center"/>
          </w:tcPr>
          <w:p w:rsidR="003F6818" w:rsidRPr="00D241D9" w:rsidRDefault="003F6818" w:rsidP="00147728">
            <w:pPr>
              <w:spacing w:line="300" w:lineRule="exact"/>
              <w:jc w:val="center"/>
              <w:rPr>
                <w:rFonts w:ascii="方正书宋_GBK" w:eastAsia="方正书宋_GBK"/>
              </w:rPr>
            </w:pPr>
            <w:r w:rsidRPr="00D241D9">
              <w:rPr>
                <w:rFonts w:ascii="方正书宋_GBK" w:eastAsia="方正书宋_GBK" w:hint="eastAsia"/>
              </w:rPr>
              <w:t>产出指标</w:t>
            </w:r>
          </w:p>
        </w:tc>
        <w:tc>
          <w:tcPr>
            <w:tcW w:w="602" w:type="pct"/>
            <w:shd w:val="clear" w:color="auto" w:fill="auto"/>
            <w:vAlign w:val="center"/>
          </w:tcPr>
          <w:p w:rsidR="003F6818" w:rsidRPr="00D241D9" w:rsidRDefault="003F6818" w:rsidP="00147728">
            <w:pPr>
              <w:spacing w:line="300" w:lineRule="exact"/>
              <w:jc w:val="left"/>
              <w:rPr>
                <w:rFonts w:ascii="方正书宋_GBK" w:eastAsia="方正书宋_GBK"/>
              </w:rPr>
            </w:pPr>
            <w:r w:rsidRPr="00D241D9">
              <w:rPr>
                <w:rFonts w:ascii="方正书宋_GBK" w:eastAsia="方正书宋_GBK" w:hint="eastAsia"/>
              </w:rPr>
              <w:t>数量指标</w:t>
            </w:r>
          </w:p>
        </w:tc>
        <w:tc>
          <w:tcPr>
            <w:tcW w:w="678" w:type="pct"/>
            <w:shd w:val="clear" w:color="auto" w:fill="auto"/>
            <w:vAlign w:val="center"/>
          </w:tcPr>
          <w:p w:rsidR="003F6818" w:rsidRPr="00D241D9" w:rsidRDefault="003F6818" w:rsidP="00147728">
            <w:pPr>
              <w:spacing w:line="300" w:lineRule="exact"/>
              <w:jc w:val="left"/>
              <w:rPr>
                <w:rFonts w:ascii="方正书宋_GBK" w:eastAsia="方正书宋_GBK"/>
              </w:rPr>
            </w:pPr>
            <w:r w:rsidRPr="00D241D9">
              <w:rPr>
                <w:rFonts w:ascii="方正书宋_GBK" w:eastAsia="方正书宋_GBK" w:hint="eastAsia"/>
              </w:rPr>
              <w:t>安置退役辅岗人数</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sidRPr="00D241D9">
              <w:rPr>
                <w:rFonts w:ascii="方正书宋_GBK" w:eastAsia="方正书宋_GBK" w:hint="eastAsia"/>
              </w:rPr>
              <w:t>退役辅岗人数</w:t>
            </w:r>
          </w:p>
        </w:tc>
        <w:tc>
          <w:tcPr>
            <w:tcW w:w="678" w:type="pct"/>
            <w:shd w:val="clear" w:color="auto" w:fill="auto"/>
            <w:vAlign w:val="center"/>
          </w:tcPr>
          <w:p w:rsidR="003F6818" w:rsidRPr="00D241D9" w:rsidRDefault="003F6818" w:rsidP="00147728">
            <w:pPr>
              <w:spacing w:line="300" w:lineRule="exact"/>
              <w:jc w:val="left"/>
              <w:rPr>
                <w:rFonts w:ascii="方正书宋_GBK" w:eastAsia="方正书宋_GBK"/>
              </w:rPr>
            </w:pPr>
            <w:r w:rsidRPr="00D241D9">
              <w:rPr>
                <w:rFonts w:ascii="方正书宋_GBK" w:eastAsia="方正书宋_GBK"/>
              </w:rPr>
              <w:t>3%</w:t>
            </w:r>
            <w:r w:rsidRPr="00D241D9">
              <w:rPr>
                <w:rFonts w:ascii="方正书宋_GBK" w:eastAsia="方正书宋_GBK" w:hint="eastAsia"/>
              </w:rPr>
              <w:t>人</w:t>
            </w:r>
          </w:p>
        </w:tc>
        <w:tc>
          <w:tcPr>
            <w:tcW w:w="904" w:type="pct"/>
            <w:shd w:val="clear" w:color="auto" w:fill="auto"/>
            <w:vAlign w:val="center"/>
          </w:tcPr>
          <w:p w:rsidR="003F6818" w:rsidRPr="00D241D9" w:rsidRDefault="003F6818" w:rsidP="00147728">
            <w:pPr>
              <w:spacing w:line="300" w:lineRule="exact"/>
              <w:jc w:val="left"/>
              <w:rPr>
                <w:rFonts w:ascii="方正书宋_GBK" w:eastAsia="方正书宋_GBK"/>
              </w:rPr>
            </w:pPr>
            <w:r w:rsidRPr="00D241D9">
              <w:rPr>
                <w:rFonts w:ascii="方正书宋_GBK" w:eastAsia="方正书宋_GBK" w:hint="eastAsia"/>
              </w:rPr>
              <w:t>签订合同</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质量指标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工作任务完成率</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完成交办的任务占交办的任务比例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时效指标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工资发放频度</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一年发放工资次数</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银行回单</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成本指标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总成本</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控制总成本</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万元</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val="restar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效益指标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经济效益指标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对经济发展带来的效果</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保障经济和谐发展</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确保经济稳定和谐发展</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工资发放率</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实发工资占应发工资的比例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三办字【</w:t>
            </w:r>
            <w:r>
              <w:rPr>
                <w:rFonts w:ascii="方正书宋_GBK" w:eastAsia="方正书宋_GBK"/>
              </w:rPr>
              <w:t>2020</w:t>
            </w:r>
            <w:r>
              <w:rPr>
                <w:rFonts w:ascii="方正书宋_GBK" w:eastAsia="方正书宋_GBK" w:hint="eastAsia"/>
              </w:rPr>
              <w:t>】</w:t>
            </w:r>
            <w:r>
              <w:rPr>
                <w:rFonts w:ascii="方正书宋_GBK" w:eastAsia="方正书宋_GBK"/>
              </w:rPr>
              <w:t>7</w:t>
            </w:r>
            <w:r>
              <w:rPr>
                <w:rFonts w:ascii="方正书宋_GBK" w:eastAsia="方正书宋_GBK" w:hint="eastAsia"/>
              </w:rPr>
              <w:t>号</w:t>
            </w:r>
          </w:p>
        </w:tc>
      </w:tr>
      <w:tr w:rsidR="003F6818" w:rsidTr="00D859A5">
        <w:trPr>
          <w:cantSplit/>
          <w:trHeight w:val="369"/>
          <w:jc w:val="center"/>
        </w:trPr>
        <w:tc>
          <w:tcPr>
            <w:tcW w:w="602" w:type="pct"/>
            <w:vMerge/>
            <w:shd w:val="clear" w:color="auto" w:fill="auto"/>
            <w:vAlign w:val="center"/>
          </w:tcPr>
          <w:p w:rsidR="003F6818" w:rsidRDefault="003F6818" w:rsidP="00147728">
            <w:pPr>
              <w:spacing w:line="300" w:lineRule="exact"/>
              <w:jc w:val="center"/>
              <w:rPr>
                <w:rFonts w:ascii="方正书宋_GBK" w:eastAsia="方正书宋_GBK"/>
              </w:rPr>
            </w:pP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社会效益指标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涉军人员政策知晓率</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被调查是否知道涉军人员政策占全部被调查人员比率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《符合条件选择辅助性岗位重点退役人员的解决意见》</w:t>
            </w:r>
          </w:p>
        </w:tc>
      </w:tr>
      <w:tr w:rsidR="003F6818" w:rsidTr="00D859A5">
        <w:trPr>
          <w:cantSplit/>
          <w:trHeight w:val="369"/>
          <w:jc w:val="center"/>
        </w:trPr>
        <w:tc>
          <w:tcPr>
            <w:tcW w:w="602" w:type="pct"/>
            <w:shd w:val="clear" w:color="auto" w:fill="auto"/>
            <w:vAlign w:val="center"/>
          </w:tcPr>
          <w:p w:rsidR="003F6818" w:rsidRDefault="003F6818" w:rsidP="00147728">
            <w:pPr>
              <w:spacing w:line="300" w:lineRule="exact"/>
              <w:jc w:val="center"/>
              <w:rPr>
                <w:rFonts w:ascii="方正书宋_GBK" w:eastAsia="方正书宋_GBK"/>
              </w:rPr>
            </w:pPr>
            <w:r>
              <w:rPr>
                <w:rFonts w:ascii="方正书宋_GBK" w:eastAsia="方正书宋_GBK" w:hint="eastAsia"/>
              </w:rPr>
              <w:t>满意度指标</w:t>
            </w:r>
          </w:p>
        </w:tc>
        <w:tc>
          <w:tcPr>
            <w:tcW w:w="602"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服务对象满意度</w:t>
            </w:r>
          </w:p>
        </w:tc>
        <w:tc>
          <w:tcPr>
            <w:tcW w:w="1536" w:type="pct"/>
            <w:shd w:val="clear" w:color="auto" w:fill="auto"/>
            <w:vAlign w:val="center"/>
          </w:tcPr>
          <w:p w:rsidR="003F6818" w:rsidRPr="00D241D9" w:rsidRDefault="003F6818" w:rsidP="00147728">
            <w:pPr>
              <w:spacing w:line="300" w:lineRule="exact"/>
              <w:jc w:val="left"/>
              <w:rPr>
                <w:rFonts w:ascii="方正书宋_GBK" w:eastAsia="方正书宋_GBK"/>
              </w:rPr>
            </w:pPr>
            <w:r>
              <w:rPr>
                <w:rFonts w:ascii="方正书宋_GBK" w:eastAsia="方正书宋_GBK" w:hint="eastAsia"/>
              </w:rPr>
              <w:t>接受服务的人数</w:t>
            </w:r>
            <w:r>
              <w:rPr>
                <w:rFonts w:ascii="方正书宋_GBK" w:eastAsia="方正书宋_GBK"/>
              </w:rPr>
              <w:t>,</w:t>
            </w:r>
            <w:r>
              <w:rPr>
                <w:rFonts w:ascii="方正书宋_GBK" w:eastAsia="方正书宋_GBK" w:hint="eastAsia"/>
              </w:rPr>
              <w:t>满意或比较满意的人数所占的比例</w:t>
            </w:r>
          </w:p>
        </w:tc>
        <w:tc>
          <w:tcPr>
            <w:tcW w:w="678"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3F6818" w:rsidRDefault="003F6818" w:rsidP="00147728">
            <w:pPr>
              <w:spacing w:line="300" w:lineRule="exact"/>
              <w:jc w:val="left"/>
              <w:rPr>
                <w:rFonts w:ascii="方正书宋_GBK" w:eastAsia="方正书宋_GBK"/>
              </w:rPr>
            </w:pPr>
            <w:r>
              <w:rPr>
                <w:rFonts w:ascii="方正书宋_GBK" w:eastAsia="方正书宋_GBK" w:hint="eastAsia"/>
              </w:rPr>
              <w:t>问卷调查</w:t>
            </w:r>
          </w:p>
        </w:tc>
      </w:tr>
    </w:tbl>
    <w:p w:rsidR="003F6818" w:rsidRDefault="003F6818" w:rsidP="003F6818">
      <w:pPr>
        <w:spacing w:line="300" w:lineRule="exact"/>
        <w:jc w:val="left"/>
        <w:sectPr w:rsidR="003F6818" w:rsidSect="00D859A5">
          <w:pgSz w:w="16839" w:h="11907" w:orient="landscape"/>
          <w:pgMar w:top="1304" w:right="1984" w:bottom="1304" w:left="1134" w:header="851" w:footer="992" w:gutter="0"/>
          <w:cols w:space="425"/>
          <w:docGrid w:type="lines" w:linePitch="312"/>
        </w:sectPr>
      </w:pPr>
    </w:p>
    <w:p w:rsidR="00276025" w:rsidRDefault="00276025">
      <w:pPr>
        <w:spacing w:line="300" w:lineRule="exact"/>
        <w:jc w:val="left"/>
        <w:sectPr w:rsidR="00276025">
          <w:pgSz w:w="16838" w:h="11905" w:orient="landscape"/>
          <w:pgMar w:top="1304" w:right="1984" w:bottom="1304" w:left="1134" w:header="851" w:footer="992" w:gutter="0"/>
          <w:cols w:space="0"/>
          <w:docGrid w:type="lines" w:linePitch="320"/>
        </w:sectPr>
      </w:pPr>
    </w:p>
    <w:p w:rsidR="00276025" w:rsidRDefault="00FC1FD6" w:rsidP="00D859A5">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276025" w:rsidRDefault="00FC1FD6">
      <w:pPr>
        <w:spacing w:line="584" w:lineRule="exact"/>
        <w:ind w:firstLineChars="200" w:firstLine="640"/>
        <w:outlineLvl w:val="0"/>
        <w:rPr>
          <w:rFonts w:ascii="Times New Roman" w:eastAsia="仿宋_GB2312" w:hAnsi="Times New Roman" w:cs="Times New Roman"/>
          <w:sz w:val="32"/>
          <w:szCs w:val="24"/>
        </w:rPr>
      </w:pPr>
      <w:bookmarkStart w:id="27"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7"/>
    <w:p w:rsidR="00276025" w:rsidRDefault="00276025">
      <w:pPr>
        <w:spacing w:line="584" w:lineRule="exact"/>
        <w:jc w:val="left"/>
        <w:outlineLvl w:val="0"/>
        <w:rPr>
          <w:rFonts w:ascii="Times New Roman" w:eastAsia="仿宋_GB2312" w:hAnsi="Times New Roman" w:cs="Times New Roman"/>
        </w:rPr>
      </w:pPr>
    </w:p>
    <w:p w:rsidR="00276025" w:rsidRDefault="00FC1FD6">
      <w:pPr>
        <w:jc w:val="center"/>
        <w:outlineLvl w:val="1"/>
        <w:rPr>
          <w:rFonts w:ascii="Times New Roman" w:hAnsi="Times New Roman" w:cs="Times New Roman"/>
          <w:sz w:val="32"/>
        </w:rPr>
      </w:pPr>
      <w:bookmarkStart w:id="28" w:name="_Toc64920910"/>
      <w:r>
        <w:rPr>
          <w:rFonts w:ascii="方正小标宋_GBK" w:eastAsia="方正小标宋_GBK" w:cs="Times New Roman" w:hint="eastAsia"/>
          <w:sz w:val="32"/>
        </w:rPr>
        <w:t>部门政府采购预算</w:t>
      </w:r>
      <w:bookmarkEnd w:id="28"/>
    </w:p>
    <w:tbl>
      <w:tblPr>
        <w:tblW w:w="151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40"/>
        <w:gridCol w:w="1108"/>
        <w:gridCol w:w="1497"/>
        <w:gridCol w:w="1497"/>
        <w:gridCol w:w="693"/>
        <w:gridCol w:w="887"/>
        <w:gridCol w:w="886"/>
        <w:gridCol w:w="1108"/>
        <w:gridCol w:w="1109"/>
        <w:gridCol w:w="1108"/>
        <w:gridCol w:w="1109"/>
        <w:gridCol w:w="1109"/>
        <w:gridCol w:w="1109"/>
      </w:tblGrid>
      <w:tr w:rsidR="00276025">
        <w:trPr>
          <w:cantSplit/>
          <w:trHeight w:val="317"/>
          <w:tblHeader/>
          <w:jc w:val="center"/>
        </w:trPr>
        <w:tc>
          <w:tcPr>
            <w:tcW w:w="8508" w:type="dxa"/>
            <w:gridSpan w:val="7"/>
            <w:tcBorders>
              <w:top w:val="single" w:sz="6" w:space="0" w:color="FFFFFF"/>
              <w:left w:val="single" w:sz="6" w:space="0" w:color="FFFFFF"/>
              <w:right w:val="single" w:sz="6" w:space="0" w:color="FFFFFF"/>
            </w:tcBorders>
            <w:shd w:val="clear" w:color="auto" w:fill="auto"/>
            <w:vAlign w:val="center"/>
          </w:tcPr>
          <w:p w:rsidR="00276025" w:rsidRDefault="00FC1FD6">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三河</w:t>
            </w:r>
            <w:r>
              <w:rPr>
                <w:rFonts w:ascii="方正小标宋_GBK" w:eastAsia="方正小标宋_GBK" w:cs="Times New Roman"/>
                <w:sz w:val="24"/>
              </w:rPr>
              <w:t>市</w:t>
            </w:r>
            <w:r w:rsidR="00B43A02">
              <w:rPr>
                <w:rFonts w:ascii="方正小标宋_GBK" w:eastAsia="方正小标宋_GBK" w:hint="eastAsia"/>
                <w:sz w:val="24"/>
              </w:rPr>
              <w:t>段甲岭</w:t>
            </w:r>
            <w:r>
              <w:rPr>
                <w:rFonts w:ascii="方正小标宋_GBK" w:eastAsia="方正小标宋_GBK" w:hint="eastAsia"/>
                <w:sz w:val="24"/>
              </w:rPr>
              <w:t>镇人民政府部门</w:t>
            </w:r>
          </w:p>
        </w:tc>
        <w:tc>
          <w:tcPr>
            <w:tcW w:w="6652" w:type="dxa"/>
            <w:gridSpan w:val="6"/>
            <w:tcBorders>
              <w:top w:val="single" w:sz="6" w:space="0" w:color="FFFFFF"/>
              <w:left w:val="single" w:sz="6" w:space="0" w:color="FFFFFF"/>
              <w:right w:val="single" w:sz="6" w:space="0" w:color="FFFFFF"/>
            </w:tcBorders>
            <w:shd w:val="clear" w:color="auto" w:fill="auto"/>
            <w:vAlign w:val="center"/>
          </w:tcPr>
          <w:p w:rsidR="00276025" w:rsidRDefault="00FC1FD6">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276025">
        <w:trPr>
          <w:cantSplit/>
          <w:trHeight w:val="317"/>
          <w:tblHeader/>
          <w:jc w:val="center"/>
        </w:trPr>
        <w:tc>
          <w:tcPr>
            <w:tcW w:w="3048" w:type="dxa"/>
            <w:gridSpan w:val="2"/>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97" w:type="dxa"/>
            <w:vMerge w:val="restart"/>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97" w:type="dxa"/>
            <w:vMerge w:val="restart"/>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93" w:type="dxa"/>
            <w:vMerge w:val="restart"/>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87" w:type="dxa"/>
            <w:vMerge w:val="restart"/>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数量</w:t>
            </w:r>
          </w:p>
        </w:tc>
        <w:tc>
          <w:tcPr>
            <w:tcW w:w="886" w:type="dxa"/>
            <w:vMerge w:val="restart"/>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单价</w:t>
            </w:r>
          </w:p>
        </w:tc>
        <w:tc>
          <w:tcPr>
            <w:tcW w:w="6652" w:type="dxa"/>
            <w:gridSpan w:val="6"/>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276025">
        <w:trPr>
          <w:cantSplit/>
          <w:trHeight w:val="922"/>
          <w:tblHeader/>
          <w:jc w:val="center"/>
        </w:trPr>
        <w:tc>
          <w:tcPr>
            <w:tcW w:w="1940"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08"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97" w:type="dxa"/>
            <w:vMerge/>
            <w:shd w:val="clear" w:color="auto" w:fill="auto"/>
            <w:vAlign w:val="center"/>
          </w:tcPr>
          <w:p w:rsidR="00276025" w:rsidRDefault="00276025"/>
        </w:tc>
        <w:tc>
          <w:tcPr>
            <w:tcW w:w="1497" w:type="dxa"/>
            <w:vMerge/>
            <w:shd w:val="clear" w:color="auto" w:fill="auto"/>
            <w:vAlign w:val="center"/>
          </w:tcPr>
          <w:p w:rsidR="00276025" w:rsidRDefault="00276025"/>
        </w:tc>
        <w:tc>
          <w:tcPr>
            <w:tcW w:w="693" w:type="dxa"/>
            <w:vMerge/>
            <w:shd w:val="clear" w:color="auto" w:fill="auto"/>
            <w:vAlign w:val="center"/>
          </w:tcPr>
          <w:p w:rsidR="00276025" w:rsidRDefault="00276025"/>
        </w:tc>
        <w:tc>
          <w:tcPr>
            <w:tcW w:w="887" w:type="dxa"/>
            <w:vMerge/>
            <w:shd w:val="clear" w:color="auto" w:fill="auto"/>
            <w:vAlign w:val="center"/>
          </w:tcPr>
          <w:p w:rsidR="00276025" w:rsidRDefault="00276025"/>
        </w:tc>
        <w:tc>
          <w:tcPr>
            <w:tcW w:w="886" w:type="dxa"/>
            <w:vMerge/>
            <w:shd w:val="clear" w:color="auto" w:fill="auto"/>
            <w:vAlign w:val="center"/>
          </w:tcPr>
          <w:p w:rsidR="00276025" w:rsidRDefault="00276025"/>
        </w:tc>
        <w:tc>
          <w:tcPr>
            <w:tcW w:w="1108"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09"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08"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09"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09"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09"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276025">
        <w:trPr>
          <w:cantSplit/>
          <w:trHeight w:val="317"/>
          <w:jc w:val="center"/>
        </w:trPr>
        <w:tc>
          <w:tcPr>
            <w:tcW w:w="1940" w:type="dxa"/>
            <w:shd w:val="clear" w:color="auto" w:fill="auto"/>
            <w:vAlign w:val="center"/>
          </w:tcPr>
          <w:p w:rsidR="00276025" w:rsidRDefault="00FC1FD6">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08"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497" w:type="dxa"/>
            <w:shd w:val="clear" w:color="auto" w:fill="auto"/>
            <w:vAlign w:val="center"/>
          </w:tcPr>
          <w:p w:rsidR="00276025" w:rsidRDefault="00276025">
            <w:pPr>
              <w:spacing w:line="300" w:lineRule="exact"/>
              <w:jc w:val="left"/>
              <w:rPr>
                <w:rFonts w:ascii="方正书宋_GBK" w:eastAsia="方正书宋_GBK" w:cs="Times New Roman"/>
                <w:b/>
              </w:rPr>
            </w:pPr>
          </w:p>
        </w:tc>
        <w:tc>
          <w:tcPr>
            <w:tcW w:w="1497" w:type="dxa"/>
            <w:shd w:val="clear" w:color="auto" w:fill="auto"/>
            <w:vAlign w:val="center"/>
          </w:tcPr>
          <w:p w:rsidR="00276025" w:rsidRDefault="00276025">
            <w:pPr>
              <w:spacing w:line="300" w:lineRule="exact"/>
              <w:jc w:val="left"/>
              <w:rPr>
                <w:rFonts w:ascii="方正书宋_GBK" w:eastAsia="方正书宋_GBK" w:cs="Times New Roman"/>
                <w:b/>
              </w:rPr>
            </w:pPr>
          </w:p>
        </w:tc>
        <w:tc>
          <w:tcPr>
            <w:tcW w:w="693" w:type="dxa"/>
            <w:shd w:val="clear" w:color="auto" w:fill="auto"/>
            <w:vAlign w:val="center"/>
          </w:tcPr>
          <w:p w:rsidR="00276025" w:rsidRDefault="00276025">
            <w:pPr>
              <w:spacing w:line="300" w:lineRule="exact"/>
              <w:jc w:val="center"/>
              <w:rPr>
                <w:rFonts w:ascii="方正书宋_GBK" w:eastAsia="方正书宋_GBK" w:cs="Times New Roman"/>
                <w:b/>
              </w:rPr>
            </w:pPr>
          </w:p>
        </w:tc>
        <w:tc>
          <w:tcPr>
            <w:tcW w:w="887"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886"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8"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8"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r>
      <w:tr w:rsidR="00276025">
        <w:trPr>
          <w:cantSplit/>
          <w:trHeight w:val="332"/>
          <w:jc w:val="center"/>
        </w:trPr>
        <w:tc>
          <w:tcPr>
            <w:tcW w:w="1940" w:type="dxa"/>
            <w:shd w:val="clear" w:color="auto" w:fill="auto"/>
            <w:vAlign w:val="center"/>
          </w:tcPr>
          <w:p w:rsidR="00276025" w:rsidRDefault="00276025">
            <w:pPr>
              <w:spacing w:line="300" w:lineRule="exact"/>
              <w:jc w:val="center"/>
              <w:rPr>
                <w:rFonts w:ascii="方正书宋_GBK" w:eastAsia="方正书宋_GBK" w:cs="Times New Roman"/>
                <w:b/>
              </w:rPr>
            </w:pPr>
          </w:p>
        </w:tc>
        <w:tc>
          <w:tcPr>
            <w:tcW w:w="1108"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497" w:type="dxa"/>
            <w:shd w:val="clear" w:color="auto" w:fill="auto"/>
            <w:vAlign w:val="center"/>
          </w:tcPr>
          <w:p w:rsidR="00276025" w:rsidRDefault="00276025">
            <w:pPr>
              <w:spacing w:line="300" w:lineRule="exact"/>
              <w:jc w:val="left"/>
              <w:rPr>
                <w:rFonts w:ascii="方正书宋_GBK" w:eastAsia="方正书宋_GBK" w:cs="Times New Roman"/>
                <w:b/>
              </w:rPr>
            </w:pPr>
          </w:p>
        </w:tc>
        <w:tc>
          <w:tcPr>
            <w:tcW w:w="1497" w:type="dxa"/>
            <w:shd w:val="clear" w:color="auto" w:fill="auto"/>
            <w:vAlign w:val="center"/>
          </w:tcPr>
          <w:p w:rsidR="00276025" w:rsidRDefault="00276025">
            <w:pPr>
              <w:spacing w:line="300" w:lineRule="exact"/>
              <w:jc w:val="left"/>
              <w:rPr>
                <w:rFonts w:ascii="方正书宋_GBK" w:eastAsia="方正书宋_GBK" w:cs="Times New Roman"/>
                <w:b/>
              </w:rPr>
            </w:pPr>
          </w:p>
        </w:tc>
        <w:tc>
          <w:tcPr>
            <w:tcW w:w="693" w:type="dxa"/>
            <w:shd w:val="clear" w:color="auto" w:fill="auto"/>
            <w:vAlign w:val="center"/>
          </w:tcPr>
          <w:p w:rsidR="00276025" w:rsidRDefault="00276025">
            <w:pPr>
              <w:spacing w:line="300" w:lineRule="exact"/>
              <w:jc w:val="center"/>
              <w:rPr>
                <w:rFonts w:ascii="方正书宋_GBK" w:eastAsia="方正书宋_GBK" w:cs="Times New Roman"/>
                <w:b/>
              </w:rPr>
            </w:pPr>
          </w:p>
        </w:tc>
        <w:tc>
          <w:tcPr>
            <w:tcW w:w="887"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886"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8"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8"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c>
          <w:tcPr>
            <w:tcW w:w="1109" w:type="dxa"/>
            <w:shd w:val="clear" w:color="auto" w:fill="auto"/>
            <w:vAlign w:val="center"/>
          </w:tcPr>
          <w:p w:rsidR="00276025" w:rsidRDefault="00276025">
            <w:pPr>
              <w:spacing w:line="300" w:lineRule="exact"/>
              <w:jc w:val="right"/>
              <w:rPr>
                <w:rFonts w:ascii="方正书宋_GBK" w:eastAsia="方正书宋_GBK" w:cs="Times New Roman"/>
                <w:b/>
              </w:rPr>
            </w:pPr>
          </w:p>
        </w:tc>
      </w:tr>
    </w:tbl>
    <w:p w:rsidR="00276025" w:rsidRDefault="00FC1FD6">
      <w:pPr>
        <w:spacing w:line="584" w:lineRule="exact"/>
        <w:rPr>
          <w:rFonts w:ascii="Times New Roman" w:eastAsia="仿宋_GB2312" w:hAnsi="Times New Roman" w:cs="Times New Roman"/>
          <w:sz w:val="32"/>
          <w:szCs w:val="32"/>
        </w:rPr>
        <w:sectPr w:rsidR="00276025">
          <w:footerReference w:type="default" r:id="rId9"/>
          <w:pgSz w:w="16838" w:h="11905" w:orient="landscape"/>
          <w:pgMar w:top="1304" w:right="1984" w:bottom="1304" w:left="1134" w:header="851" w:footer="992" w:gutter="0"/>
          <w:cols w:space="0"/>
          <w:docGrid w:type="lines" w:linePitch="320"/>
        </w:sectPr>
      </w:pPr>
      <w:r>
        <w:rPr>
          <w:rFonts w:ascii="Times New Roman" w:eastAsia="仿宋_GB2312" w:hAnsi="Times New Roman" w:cs="Times New Roman" w:hint="eastAsia"/>
          <w:sz w:val="32"/>
          <w:szCs w:val="32"/>
        </w:rPr>
        <w:t>注：空表列示</w:t>
      </w:r>
    </w:p>
    <w:p w:rsidR="00276025" w:rsidRDefault="00FC1FD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276025" w:rsidRDefault="00FC1FD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B43A02">
        <w:rPr>
          <w:rFonts w:ascii="Times New Roman" w:eastAsia="仿宋_GB2312" w:hAnsi="Times New Roman" w:cs="Times New Roman" w:hint="eastAsia"/>
          <w:sz w:val="32"/>
          <w:szCs w:val="32"/>
        </w:rPr>
        <w:t>段甲岭</w:t>
      </w:r>
      <w:r>
        <w:rPr>
          <w:rFonts w:ascii="Times New Roman" w:eastAsia="仿宋_GB2312" w:hAnsi="Times New Roman" w:cs="Times New Roman" w:hint="eastAsia"/>
          <w:sz w:val="32"/>
          <w:szCs w:val="32"/>
        </w:rPr>
        <w:t>镇人民政府</w:t>
      </w:r>
      <w:r>
        <w:rPr>
          <w:rFonts w:ascii="Times New Roman" w:eastAsia="仿宋_GB2312" w:hAnsi="Times New Roman" w:cs="Times New Roman"/>
          <w:sz w:val="32"/>
          <w:szCs w:val="32"/>
        </w:rPr>
        <w:t>上年末固定资产金额为</w:t>
      </w:r>
      <w:r w:rsidR="00E2355E">
        <w:rPr>
          <w:rFonts w:ascii="Times New Roman" w:eastAsia="仿宋_GB2312" w:hAnsi="Times New Roman" w:cs="Times New Roman" w:hint="eastAsia"/>
          <w:sz w:val="32"/>
          <w:szCs w:val="32"/>
        </w:rPr>
        <w:t>864.57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p>
    <w:tbl>
      <w:tblPr>
        <w:tblW w:w="13482" w:type="dxa"/>
        <w:tblInd w:w="93" w:type="dxa"/>
        <w:tblLayout w:type="fixed"/>
        <w:tblLook w:val="04A0" w:firstRow="1" w:lastRow="0" w:firstColumn="1" w:lastColumn="0" w:noHBand="0" w:noVBand="1"/>
      </w:tblPr>
      <w:tblGrid>
        <w:gridCol w:w="5224"/>
        <w:gridCol w:w="3155"/>
        <w:gridCol w:w="5103"/>
      </w:tblGrid>
      <w:tr w:rsidR="00276025">
        <w:trPr>
          <w:trHeight w:val="705"/>
        </w:trPr>
        <w:tc>
          <w:tcPr>
            <w:tcW w:w="13482" w:type="dxa"/>
            <w:gridSpan w:val="3"/>
            <w:tcBorders>
              <w:top w:val="nil"/>
              <w:left w:val="nil"/>
              <w:bottom w:val="nil"/>
              <w:right w:val="nil"/>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三河</w:t>
            </w:r>
            <w:r>
              <w:rPr>
                <w:rFonts w:ascii="Times New Roman" w:eastAsia="仿宋_GB2312" w:hAnsi="Times New Roman" w:cs="Times New Roman"/>
                <w:b/>
                <w:bCs/>
                <w:kern w:val="0"/>
                <w:sz w:val="32"/>
                <w:szCs w:val="32"/>
              </w:rPr>
              <w:t>市市直部门固定资产占用情况表</w:t>
            </w:r>
          </w:p>
        </w:tc>
      </w:tr>
      <w:tr w:rsidR="00276025">
        <w:trPr>
          <w:trHeight w:val="510"/>
        </w:trPr>
        <w:tc>
          <w:tcPr>
            <w:tcW w:w="8379" w:type="dxa"/>
            <w:gridSpan w:val="2"/>
            <w:tcBorders>
              <w:top w:val="nil"/>
              <w:left w:val="nil"/>
              <w:bottom w:val="nil"/>
              <w:right w:val="nil"/>
            </w:tcBorders>
            <w:shd w:val="clear" w:color="auto" w:fill="auto"/>
            <w:noWrap/>
            <w:vAlign w:val="center"/>
          </w:tcPr>
          <w:p w:rsidR="00276025" w:rsidRDefault="00FC1FD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三河</w:t>
            </w:r>
            <w:r>
              <w:rPr>
                <w:rFonts w:ascii="Times New Roman" w:eastAsia="仿宋_GB2312" w:hAnsi="Times New Roman" w:cs="Times New Roman"/>
                <w:kern w:val="0"/>
                <w:sz w:val="22"/>
              </w:rPr>
              <w:t>市</w:t>
            </w:r>
            <w:r w:rsidR="00E2355E">
              <w:rPr>
                <w:rFonts w:ascii="Times New Roman" w:eastAsia="仿宋_GB2312" w:hAnsi="Times New Roman" w:cs="Times New Roman" w:hint="eastAsia"/>
                <w:kern w:val="0"/>
                <w:sz w:val="22"/>
              </w:rPr>
              <w:t>段甲岭镇人民政府</w:t>
            </w:r>
          </w:p>
        </w:tc>
        <w:tc>
          <w:tcPr>
            <w:tcW w:w="5103" w:type="dxa"/>
            <w:tcBorders>
              <w:top w:val="nil"/>
              <w:left w:val="nil"/>
              <w:bottom w:val="nil"/>
              <w:right w:val="nil"/>
            </w:tcBorders>
            <w:shd w:val="clear" w:color="auto" w:fill="auto"/>
            <w:noWrap/>
            <w:vAlign w:val="center"/>
          </w:tcPr>
          <w:p w:rsidR="00276025" w:rsidRDefault="00FC1FD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276025">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27602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276025" w:rsidRDefault="00FC1FD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276025" w:rsidRDefault="001333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864.57</w:t>
            </w:r>
          </w:p>
        </w:tc>
      </w:tr>
      <w:tr w:rsidR="0027602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276025" w:rsidRDefault="00D859A5">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2200</w:t>
            </w:r>
          </w:p>
        </w:tc>
        <w:tc>
          <w:tcPr>
            <w:tcW w:w="5103"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237.07</w:t>
            </w:r>
          </w:p>
        </w:tc>
      </w:tr>
      <w:tr w:rsidR="0027602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1800</w:t>
            </w:r>
          </w:p>
        </w:tc>
        <w:tc>
          <w:tcPr>
            <w:tcW w:w="5103"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192.68</w:t>
            </w:r>
          </w:p>
        </w:tc>
      </w:tr>
      <w:tr w:rsidR="0027602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w:t>
            </w:r>
          </w:p>
        </w:tc>
        <w:tc>
          <w:tcPr>
            <w:tcW w:w="5103"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132.57</w:t>
            </w:r>
          </w:p>
        </w:tc>
      </w:tr>
      <w:tr w:rsidR="0027602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276025" w:rsidRDefault="00FC1FD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165.42</w:t>
            </w:r>
          </w:p>
          <w:p w:rsidR="00E2355E"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165.42</w:t>
            </w:r>
          </w:p>
        </w:tc>
      </w:tr>
      <w:tr w:rsidR="0027602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76025" w:rsidRDefault="00FC1FD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276025" w:rsidRDefault="00276025">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276025" w:rsidRDefault="00E2355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329.51</w:t>
            </w:r>
          </w:p>
        </w:tc>
      </w:tr>
    </w:tbl>
    <w:p w:rsidR="00276025" w:rsidRDefault="00FC1FD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276025" w:rsidRDefault="00FC1FD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276025" w:rsidRDefault="00FC1FD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w:t>
      </w:r>
      <w:r>
        <w:rPr>
          <w:rFonts w:ascii="Times New Roman" w:eastAsia="仿宋_GB2312" w:hAnsi="Times New Roman" w:cs="Times New Roman"/>
          <w:sz w:val="32"/>
          <w:szCs w:val="32"/>
        </w:rPr>
        <w:lastRenderedPageBreak/>
        <w:t>动发生的支出。</w:t>
      </w:r>
    </w:p>
    <w:p w:rsidR="00276025" w:rsidRDefault="00FC1FD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276025" w:rsidRDefault="00FC1FD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276025">
      <w:pgSz w:w="16838" w:h="11905" w:orient="landscape"/>
      <w:pgMar w:top="1304" w:right="1984" w:bottom="1304" w:left="1134" w:header="851" w:footer="992" w:gutter="0"/>
      <w:cols w:space="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DC" w:rsidRDefault="00AD7CDC">
      <w:r>
        <w:separator/>
      </w:r>
    </w:p>
  </w:endnote>
  <w:endnote w:type="continuationSeparator" w:id="0">
    <w:p w:rsidR="00AD7CDC" w:rsidRDefault="00AD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仿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1B" w:rsidRDefault="002F1B1B">
    <w:pPr>
      <w:pStyle w:val="a4"/>
      <w:jc w:val="center"/>
    </w:pPr>
    <w:r>
      <w:rPr>
        <w:rFonts w:hint="eastAsia"/>
      </w:rPr>
      <w:t>-</w:t>
    </w:r>
    <w:r>
      <w:fldChar w:fldCharType="begin"/>
    </w:r>
    <w:r>
      <w:instrText>PAGE   \* MERGEFORMAT</w:instrText>
    </w:r>
    <w:r>
      <w:fldChar w:fldCharType="separate"/>
    </w:r>
    <w:r w:rsidR="00A8713A" w:rsidRPr="00A8713A">
      <w:rPr>
        <w:noProof/>
        <w:lang w:val="zh-CN"/>
      </w:rPr>
      <w:t>64</w:t>
    </w:r>
    <w:r>
      <w:rPr>
        <w:lang w:val="zh-CN"/>
      </w:rPr>
      <w:fldChar w:fldCharType="end"/>
    </w:r>
    <w:r>
      <w:rPr>
        <w:rFonts w:hint="eastAsia"/>
      </w:rPr>
      <w:t>-</w:t>
    </w:r>
  </w:p>
  <w:p w:rsidR="002F1B1B" w:rsidRDefault="002F1B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DC" w:rsidRDefault="00AD7CDC">
      <w:r>
        <w:separator/>
      </w:r>
    </w:p>
  </w:footnote>
  <w:footnote w:type="continuationSeparator" w:id="0">
    <w:p w:rsidR="00AD7CDC" w:rsidRDefault="00AD7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00283"/>
    <w:rsid w:val="00133317"/>
    <w:rsid w:val="00147728"/>
    <w:rsid w:val="001A0469"/>
    <w:rsid w:val="00276025"/>
    <w:rsid w:val="002F1B1B"/>
    <w:rsid w:val="003F6818"/>
    <w:rsid w:val="0041771F"/>
    <w:rsid w:val="0049313B"/>
    <w:rsid w:val="004A54AA"/>
    <w:rsid w:val="00825092"/>
    <w:rsid w:val="008316D4"/>
    <w:rsid w:val="009141CD"/>
    <w:rsid w:val="00A27E8E"/>
    <w:rsid w:val="00A83C3A"/>
    <w:rsid w:val="00A8713A"/>
    <w:rsid w:val="00AD7CDC"/>
    <w:rsid w:val="00B43A02"/>
    <w:rsid w:val="00B80935"/>
    <w:rsid w:val="00BE400B"/>
    <w:rsid w:val="00C4394C"/>
    <w:rsid w:val="00C52B6B"/>
    <w:rsid w:val="00C55DE9"/>
    <w:rsid w:val="00C57C13"/>
    <w:rsid w:val="00CD4108"/>
    <w:rsid w:val="00D347CC"/>
    <w:rsid w:val="00D859A5"/>
    <w:rsid w:val="00E2355E"/>
    <w:rsid w:val="00EE1982"/>
    <w:rsid w:val="00FC1FD6"/>
    <w:rsid w:val="00FD16B3"/>
    <w:rsid w:val="01272AE5"/>
    <w:rsid w:val="01996830"/>
    <w:rsid w:val="03172300"/>
    <w:rsid w:val="0A4A2B4A"/>
    <w:rsid w:val="0BEB281A"/>
    <w:rsid w:val="0C28590E"/>
    <w:rsid w:val="0FD96252"/>
    <w:rsid w:val="130C676D"/>
    <w:rsid w:val="13CC03B7"/>
    <w:rsid w:val="14751BFD"/>
    <w:rsid w:val="16AD16B7"/>
    <w:rsid w:val="17190660"/>
    <w:rsid w:val="185D253C"/>
    <w:rsid w:val="18F338DF"/>
    <w:rsid w:val="194708F5"/>
    <w:rsid w:val="19BD55C3"/>
    <w:rsid w:val="211201E9"/>
    <w:rsid w:val="21ED1774"/>
    <w:rsid w:val="223801BC"/>
    <w:rsid w:val="22EB074B"/>
    <w:rsid w:val="29E90C68"/>
    <w:rsid w:val="2A917A66"/>
    <w:rsid w:val="2CB12554"/>
    <w:rsid w:val="2CDF3C1F"/>
    <w:rsid w:val="2F292340"/>
    <w:rsid w:val="33D93B60"/>
    <w:rsid w:val="346355BD"/>
    <w:rsid w:val="35EC7849"/>
    <w:rsid w:val="3652525D"/>
    <w:rsid w:val="366942C9"/>
    <w:rsid w:val="36C456C3"/>
    <w:rsid w:val="39B11589"/>
    <w:rsid w:val="3A6105DB"/>
    <w:rsid w:val="3A913080"/>
    <w:rsid w:val="3AA029D5"/>
    <w:rsid w:val="3AB349AF"/>
    <w:rsid w:val="3D1410B7"/>
    <w:rsid w:val="3D5D270C"/>
    <w:rsid w:val="40912E5E"/>
    <w:rsid w:val="42770346"/>
    <w:rsid w:val="48CD2D8C"/>
    <w:rsid w:val="50B6766D"/>
    <w:rsid w:val="53865DBC"/>
    <w:rsid w:val="56690F12"/>
    <w:rsid w:val="572A1C32"/>
    <w:rsid w:val="5C9D20DD"/>
    <w:rsid w:val="5CA50EB6"/>
    <w:rsid w:val="5EC44388"/>
    <w:rsid w:val="670E490F"/>
    <w:rsid w:val="6C2B1FF3"/>
    <w:rsid w:val="6EA20879"/>
    <w:rsid w:val="71220EFD"/>
    <w:rsid w:val="72847FDC"/>
    <w:rsid w:val="755F22F6"/>
    <w:rsid w:val="75651603"/>
    <w:rsid w:val="76A7658F"/>
    <w:rsid w:val="77FD1335"/>
    <w:rsid w:val="7967574F"/>
    <w:rsid w:val="7A171F69"/>
    <w:rsid w:val="7A355B5B"/>
    <w:rsid w:val="7CC82569"/>
    <w:rsid w:val="7E901979"/>
    <w:rsid w:val="7EE80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No List" w:uiPriority="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rFonts w:eastAsia="宋体"/>
      <w:color w:val="000000"/>
      <w:sz w:val="24"/>
      <w:szCs w:val="24"/>
    </w:rPr>
  </w:style>
  <w:style w:type="character" w:styleId="a8">
    <w:name w:val="Hyperlink"/>
    <w:basedOn w:val="a0"/>
    <w:rsid w:val="003F6818"/>
    <w:rPr>
      <w:color w:val="0000FF"/>
      <w:u w:val="single"/>
    </w:rPr>
  </w:style>
  <w:style w:type="paragraph" w:styleId="4">
    <w:name w:val="toc 4"/>
    <w:basedOn w:val="a"/>
    <w:next w:val="a"/>
    <w:autoRedefine/>
    <w:semiHidden/>
    <w:rsid w:val="003F6818"/>
    <w:pPr>
      <w:ind w:leftChars="600" w:left="1260"/>
    </w:pPr>
    <w:rPr>
      <w:rFonts w:ascii="Times New Roman" w:hAnsi="Times New Roman" w:cs="Times New Roman"/>
      <w:szCs w:val="24"/>
    </w:rPr>
  </w:style>
  <w:style w:type="character" w:styleId="a9">
    <w:name w:val="page number"/>
    <w:basedOn w:val="a0"/>
    <w:rsid w:val="003F6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No List" w:uiPriority="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rFonts w:eastAsia="宋体"/>
      <w:color w:val="000000"/>
      <w:sz w:val="24"/>
      <w:szCs w:val="24"/>
    </w:rPr>
  </w:style>
  <w:style w:type="character" w:styleId="a8">
    <w:name w:val="Hyperlink"/>
    <w:basedOn w:val="a0"/>
    <w:rsid w:val="003F6818"/>
    <w:rPr>
      <w:color w:val="0000FF"/>
      <w:u w:val="single"/>
    </w:rPr>
  </w:style>
  <w:style w:type="paragraph" w:styleId="4">
    <w:name w:val="toc 4"/>
    <w:basedOn w:val="a"/>
    <w:next w:val="a"/>
    <w:autoRedefine/>
    <w:semiHidden/>
    <w:rsid w:val="003F6818"/>
    <w:pPr>
      <w:ind w:leftChars="600" w:left="1260"/>
    </w:pPr>
    <w:rPr>
      <w:rFonts w:ascii="Times New Roman" w:hAnsi="Times New Roman" w:cs="Times New Roman"/>
      <w:szCs w:val="24"/>
    </w:rPr>
  </w:style>
  <w:style w:type="character" w:styleId="a9">
    <w:name w:val="page number"/>
    <w:basedOn w:val="a0"/>
    <w:rsid w:val="003F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8144A-8546-4B30-BBA9-0E72EBC6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64</Pages>
  <Words>4647</Words>
  <Characters>26492</Characters>
  <Application>Microsoft Office Word</Application>
  <DocSecurity>0</DocSecurity>
  <Lines>220</Lines>
  <Paragraphs>62</Paragraphs>
  <ScaleCrop>false</ScaleCrop>
  <Company>Microsoft</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cp:lastModifiedBy>
  <cp:revision>95</cp:revision>
  <cp:lastPrinted>2018-01-30T06:12:00Z</cp:lastPrinted>
  <dcterms:created xsi:type="dcterms:W3CDTF">2020-01-13T03:27:00Z</dcterms:created>
  <dcterms:modified xsi:type="dcterms:W3CDTF">2021-04-14T06:42:00Z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